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Pr="00AF7A22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AF7A22">
        <w:rPr>
          <w:rFonts w:ascii="Times New Roman" w:hAnsi="Times New Roman" w:cs="Times New Roman"/>
          <w:bCs/>
          <w:sz w:val="24"/>
          <w:szCs w:val="24"/>
        </w:rPr>
        <w:t>KISI-KISI PENYUSUNAN SOAL</w:t>
      </w:r>
    </w:p>
    <w:p w:rsidR="003F1D60" w:rsidRPr="00AF7A22" w:rsidRDefault="00397DC5" w:rsidP="003F1D60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id-ID"/>
        </w:rPr>
      </w:pPr>
      <w:r w:rsidRPr="00AF7A22">
        <w:rPr>
          <w:rFonts w:ascii="Times New Roman" w:hAnsi="Times New Roman" w:cs="Times New Roman"/>
          <w:bCs/>
          <w:sz w:val="24"/>
          <w:szCs w:val="24"/>
          <w:lang w:val="id-ID"/>
        </w:rPr>
        <w:t>PENILAIAN ULANGAN TENGAN SEMESTER GENAP</w:t>
      </w:r>
    </w:p>
    <w:p w:rsidR="003F1D60" w:rsidRPr="00AF7A22" w:rsidRDefault="00397DC5" w:rsidP="003F1D60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id-ID"/>
        </w:rPr>
      </w:pPr>
      <w:r w:rsidRPr="00AF7A22">
        <w:rPr>
          <w:rFonts w:ascii="Times New Roman" w:hAnsi="Times New Roman" w:cs="Times New Roman"/>
          <w:bCs/>
          <w:sz w:val="24"/>
          <w:szCs w:val="24"/>
        </w:rPr>
        <w:t>TAHUN PELAJARAN 201</w:t>
      </w:r>
      <w:r w:rsidRPr="00AF7A22">
        <w:rPr>
          <w:rFonts w:ascii="Times New Roman" w:hAnsi="Times New Roman" w:cs="Times New Roman"/>
          <w:bCs/>
          <w:sz w:val="24"/>
          <w:szCs w:val="24"/>
          <w:lang w:val="id-ID"/>
        </w:rPr>
        <w:t>6</w:t>
      </w:r>
      <w:r w:rsidRPr="00AF7A22">
        <w:rPr>
          <w:rFonts w:ascii="Times New Roman" w:hAnsi="Times New Roman" w:cs="Times New Roman"/>
          <w:bCs/>
          <w:sz w:val="24"/>
          <w:szCs w:val="24"/>
        </w:rPr>
        <w:t>/201</w:t>
      </w:r>
      <w:r w:rsidRPr="00AF7A22">
        <w:rPr>
          <w:rFonts w:ascii="Times New Roman" w:hAnsi="Times New Roman" w:cs="Times New Roman"/>
          <w:bCs/>
          <w:sz w:val="24"/>
          <w:szCs w:val="24"/>
          <w:lang w:val="id-ID"/>
        </w:rPr>
        <w:t>7</w:t>
      </w:r>
    </w:p>
    <w:p w:rsidR="00AF7A22" w:rsidRPr="00397DC5" w:rsidRDefault="00AF7A22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3F1D60" w:rsidRPr="008802C3" w:rsidRDefault="003F1D60" w:rsidP="0088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 w:rsidRPr="00D33881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397DC5">
        <w:rPr>
          <w:rFonts w:ascii="Times New Roman" w:hAnsi="Times New Roman" w:cs="Times New Roman"/>
          <w:sz w:val="24"/>
          <w:szCs w:val="24"/>
          <w:lang w:val="id-ID"/>
        </w:rPr>
        <w:t>Al Qur’an Hadits</w:t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8802C3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="008802C3">
        <w:rPr>
          <w:rFonts w:ascii="Times New Roman" w:hAnsi="Times New Roman" w:cs="Times New Roman"/>
          <w:sz w:val="24"/>
          <w:szCs w:val="24"/>
        </w:rPr>
        <w:t xml:space="preserve"> </w:t>
      </w:r>
      <w:r w:rsidR="008802C3">
        <w:rPr>
          <w:rFonts w:ascii="Times New Roman" w:hAnsi="Times New Roman" w:cs="Times New Roman"/>
          <w:sz w:val="24"/>
          <w:szCs w:val="24"/>
          <w:lang w:val="id-ID"/>
        </w:rPr>
        <w:t>Penyusun</w:t>
      </w:r>
      <w:r w:rsidR="008802C3">
        <w:rPr>
          <w:rFonts w:ascii="Times New Roman" w:hAnsi="Times New Roman" w:cs="Times New Roman"/>
          <w:sz w:val="24"/>
          <w:szCs w:val="24"/>
        </w:rPr>
        <w:tab/>
      </w:r>
      <w:r w:rsidR="008802C3"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8802C3">
        <w:rPr>
          <w:rFonts w:ascii="Times New Roman" w:hAnsi="Times New Roman" w:cs="Times New Roman"/>
          <w:sz w:val="24"/>
          <w:szCs w:val="24"/>
          <w:lang w:val="id-ID"/>
        </w:rPr>
        <w:t>Ahmad Mujib, S.Pd.I</w:t>
      </w:r>
    </w:p>
    <w:p w:rsidR="003F1D60" w:rsidRPr="008802C3" w:rsidRDefault="003F1D60" w:rsidP="0088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Kelas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926B4C">
        <w:rPr>
          <w:rFonts w:ascii="Times New Roman" w:hAnsi="Times New Roman" w:cs="Times New Roman"/>
          <w:sz w:val="24"/>
          <w:szCs w:val="24"/>
          <w:lang w:val="id-ID"/>
        </w:rPr>
        <w:t>I</w:t>
      </w:r>
      <w:r w:rsidR="00397DC5">
        <w:rPr>
          <w:rFonts w:ascii="Times New Roman" w:hAnsi="Times New Roman" w:cs="Times New Roman"/>
          <w:sz w:val="24"/>
          <w:szCs w:val="24"/>
          <w:lang w:val="id-ID"/>
        </w:rPr>
        <w:t>I ( Dua</w:t>
      </w:r>
      <w:r w:rsidR="00926B4C">
        <w:rPr>
          <w:rFonts w:ascii="Times New Roman" w:hAnsi="Times New Roman" w:cs="Times New Roman"/>
          <w:sz w:val="24"/>
          <w:szCs w:val="24"/>
          <w:lang w:val="id-ID"/>
        </w:rPr>
        <w:t xml:space="preserve"> )</w:t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8802C3">
        <w:rPr>
          <w:rFonts w:ascii="Times New Roman" w:hAnsi="Times New Roman" w:cs="Times New Roman"/>
          <w:sz w:val="24"/>
          <w:szCs w:val="24"/>
        </w:rPr>
        <w:t>NIP</w:t>
      </w:r>
      <w:r w:rsidR="008802C3">
        <w:rPr>
          <w:rFonts w:ascii="Times New Roman" w:hAnsi="Times New Roman" w:cs="Times New Roman"/>
          <w:sz w:val="24"/>
          <w:szCs w:val="24"/>
        </w:rPr>
        <w:tab/>
      </w:r>
      <w:r w:rsidR="008802C3">
        <w:rPr>
          <w:rFonts w:ascii="Times New Roman" w:hAnsi="Times New Roman" w:cs="Times New Roman"/>
          <w:sz w:val="24"/>
          <w:szCs w:val="24"/>
        </w:rPr>
        <w:tab/>
      </w:r>
      <w:r w:rsidR="008802C3">
        <w:rPr>
          <w:rFonts w:ascii="Times New Roman" w:hAnsi="Times New Roman" w:cs="Times New Roman"/>
          <w:sz w:val="24"/>
          <w:szCs w:val="24"/>
        </w:rPr>
        <w:tab/>
      </w:r>
      <w:r w:rsidR="008802C3"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8802C3">
        <w:rPr>
          <w:rFonts w:ascii="Times New Roman" w:hAnsi="Times New Roman" w:cs="Times New Roman"/>
          <w:sz w:val="24"/>
          <w:szCs w:val="24"/>
          <w:lang w:val="id-ID"/>
        </w:rPr>
        <w:t>-</w:t>
      </w:r>
    </w:p>
    <w:p w:rsidR="00841AD8" w:rsidRPr="00730AC2" w:rsidRDefault="003F1D60" w:rsidP="00AF7A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Waktu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F7A22">
        <w:rPr>
          <w:rFonts w:ascii="Times New Roman" w:hAnsi="Times New Roman" w:cs="Times New Roman"/>
          <w:sz w:val="24"/>
          <w:szCs w:val="24"/>
          <w:lang w:val="id-ID"/>
        </w:rPr>
        <w:t>60 Menit</w:t>
      </w:r>
      <w:r w:rsidR="00AF7A22">
        <w:rPr>
          <w:rFonts w:ascii="Times New Roman" w:hAnsi="Times New Roman" w:cs="Times New Roman"/>
          <w:sz w:val="24"/>
          <w:szCs w:val="24"/>
          <w:lang w:val="id-ID"/>
        </w:rPr>
        <w:tab/>
      </w:r>
      <w:r w:rsidR="00926B4C">
        <w:rPr>
          <w:rFonts w:ascii="Times New Roman" w:hAnsi="Times New Roman" w:cs="Times New Roman"/>
          <w:sz w:val="24"/>
          <w:szCs w:val="24"/>
          <w:lang w:val="id-ID"/>
        </w:rPr>
        <w:t xml:space="preserve">   </w:t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8802C3">
        <w:rPr>
          <w:rFonts w:ascii="Times New Roman" w:hAnsi="Times New Roman" w:cs="Times New Roman"/>
          <w:sz w:val="24"/>
          <w:szCs w:val="24"/>
        </w:rPr>
        <w:t>Asal</w:t>
      </w:r>
      <w:proofErr w:type="spellEnd"/>
      <w:r w:rsidR="008802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802C3">
        <w:rPr>
          <w:rFonts w:ascii="Times New Roman" w:hAnsi="Times New Roman" w:cs="Times New Roman"/>
          <w:sz w:val="24"/>
          <w:szCs w:val="24"/>
        </w:rPr>
        <w:t>Madrasah</w:t>
      </w:r>
      <w:proofErr w:type="spellEnd"/>
      <w:r w:rsidR="008802C3">
        <w:rPr>
          <w:rFonts w:ascii="Times New Roman" w:hAnsi="Times New Roman" w:cs="Times New Roman"/>
          <w:sz w:val="24"/>
          <w:szCs w:val="24"/>
        </w:rPr>
        <w:tab/>
      </w:r>
      <w:r w:rsidR="008802C3"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8802C3">
        <w:rPr>
          <w:rFonts w:ascii="Times New Roman" w:hAnsi="Times New Roman" w:cs="Times New Roman"/>
          <w:sz w:val="24"/>
          <w:szCs w:val="24"/>
          <w:lang w:val="id-ID"/>
        </w:rPr>
        <w:t>MI Nahdlotusy Syubban</w:t>
      </w:r>
      <w:r w:rsidR="00730A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0AC2">
        <w:rPr>
          <w:rFonts w:ascii="Times New Roman" w:hAnsi="Times New Roman" w:cs="Times New Roman"/>
          <w:sz w:val="24"/>
          <w:szCs w:val="24"/>
        </w:rPr>
        <w:t>Purwosari</w:t>
      </w:r>
      <w:proofErr w:type="spellEnd"/>
      <w:r w:rsidR="00730A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0AC2">
        <w:rPr>
          <w:rFonts w:ascii="Times New Roman" w:hAnsi="Times New Roman" w:cs="Times New Roman"/>
          <w:sz w:val="24"/>
          <w:szCs w:val="24"/>
        </w:rPr>
        <w:t>Sayung</w:t>
      </w:r>
      <w:proofErr w:type="spellEnd"/>
    </w:p>
    <w:p w:rsidR="003F1D60" w:rsidRPr="008802C3" w:rsidRDefault="003F1D60" w:rsidP="0088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Jumlah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Pilihan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240114">
        <w:rPr>
          <w:rFonts w:ascii="Times New Roman" w:hAnsi="Times New Roman" w:cs="Times New Roman"/>
          <w:sz w:val="24"/>
          <w:szCs w:val="24"/>
        </w:rPr>
        <w:t>1</w:t>
      </w:r>
      <w:r w:rsidR="00397DC5">
        <w:rPr>
          <w:rFonts w:ascii="Times New Roman" w:hAnsi="Times New Roman" w:cs="Times New Roman"/>
          <w:sz w:val="24"/>
          <w:szCs w:val="24"/>
          <w:lang w:val="id-ID"/>
        </w:rPr>
        <w:t>0</w:t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r w:rsidR="00730AC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8802C3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8802C3">
        <w:rPr>
          <w:rFonts w:ascii="Times New Roman" w:hAnsi="Times New Roman" w:cs="Times New Roman"/>
          <w:sz w:val="24"/>
          <w:szCs w:val="24"/>
        </w:rPr>
        <w:t xml:space="preserve"> HP</w:t>
      </w:r>
      <w:r w:rsidR="008802C3">
        <w:rPr>
          <w:rFonts w:ascii="Times New Roman" w:hAnsi="Times New Roman" w:cs="Times New Roman"/>
          <w:sz w:val="24"/>
          <w:szCs w:val="24"/>
        </w:rPr>
        <w:tab/>
      </w:r>
      <w:r w:rsidR="008802C3">
        <w:rPr>
          <w:rFonts w:ascii="Times New Roman" w:hAnsi="Times New Roman" w:cs="Times New Roman"/>
          <w:sz w:val="24"/>
          <w:szCs w:val="24"/>
        </w:rPr>
        <w:tab/>
      </w:r>
      <w:r w:rsidR="008802C3"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8802C3">
        <w:rPr>
          <w:rFonts w:ascii="Times New Roman" w:hAnsi="Times New Roman" w:cs="Times New Roman"/>
          <w:sz w:val="24"/>
          <w:szCs w:val="24"/>
          <w:lang w:val="id-ID"/>
        </w:rPr>
        <w:t>08174187939</w:t>
      </w:r>
    </w:p>
    <w:p w:rsidR="005D62CC" w:rsidRPr="008802C3" w:rsidRDefault="005D62CC" w:rsidP="00926B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Menjodohkan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397DC5">
        <w:rPr>
          <w:rFonts w:ascii="Times New Roman" w:hAnsi="Times New Roman" w:cs="Times New Roman"/>
          <w:sz w:val="24"/>
          <w:szCs w:val="24"/>
          <w:lang w:val="id-ID"/>
        </w:rPr>
        <w:t xml:space="preserve">  5</w:t>
      </w:r>
      <w:r w:rsidR="008802C3">
        <w:rPr>
          <w:rFonts w:ascii="Times New Roman" w:hAnsi="Times New Roman" w:cs="Times New Roman"/>
          <w:sz w:val="24"/>
          <w:szCs w:val="24"/>
        </w:rPr>
        <w:tab/>
      </w:r>
      <w:r w:rsidR="008802C3">
        <w:rPr>
          <w:rFonts w:ascii="Times New Roman" w:hAnsi="Times New Roman" w:cs="Times New Roman"/>
          <w:sz w:val="24"/>
          <w:szCs w:val="24"/>
        </w:rPr>
        <w:tab/>
      </w:r>
      <w:r w:rsidR="008802C3">
        <w:rPr>
          <w:rFonts w:ascii="Times New Roman" w:hAnsi="Times New Roman" w:cs="Times New Roman"/>
          <w:sz w:val="24"/>
          <w:szCs w:val="24"/>
        </w:rPr>
        <w:tab/>
      </w:r>
      <w:r w:rsidR="008802C3">
        <w:rPr>
          <w:rFonts w:ascii="Times New Roman" w:hAnsi="Times New Roman" w:cs="Times New Roman"/>
          <w:sz w:val="24"/>
          <w:szCs w:val="24"/>
        </w:rPr>
        <w:tab/>
      </w:r>
      <w:r w:rsidR="008802C3">
        <w:rPr>
          <w:rFonts w:ascii="Times New Roman" w:hAnsi="Times New Roman" w:cs="Times New Roman"/>
          <w:sz w:val="24"/>
          <w:szCs w:val="24"/>
        </w:rPr>
        <w:tab/>
      </w:r>
      <w:r w:rsidR="008802C3">
        <w:rPr>
          <w:rFonts w:ascii="Times New Roman" w:hAnsi="Times New Roman" w:cs="Times New Roman"/>
          <w:sz w:val="24"/>
          <w:szCs w:val="24"/>
        </w:rPr>
        <w:tab/>
      </w:r>
      <w:r w:rsidR="008802C3">
        <w:rPr>
          <w:rFonts w:ascii="Times New Roman" w:hAnsi="Times New Roman" w:cs="Times New Roman"/>
          <w:sz w:val="24"/>
          <w:szCs w:val="24"/>
        </w:rPr>
        <w:tab/>
      </w:r>
      <w:r w:rsidR="008802C3">
        <w:rPr>
          <w:rFonts w:ascii="Times New Roman" w:hAnsi="Times New Roman" w:cs="Times New Roman"/>
          <w:sz w:val="24"/>
          <w:szCs w:val="24"/>
        </w:rPr>
        <w:tab/>
      </w:r>
      <w:r w:rsidR="008802C3">
        <w:rPr>
          <w:rFonts w:ascii="Times New Roman" w:hAnsi="Times New Roman" w:cs="Times New Roman"/>
          <w:sz w:val="24"/>
          <w:szCs w:val="24"/>
        </w:rPr>
        <w:tab/>
      </w:r>
    </w:p>
    <w:p w:rsidR="003F1D60" w:rsidRDefault="003F1D60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Isian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singkat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926B4C">
        <w:rPr>
          <w:rFonts w:ascii="Times New Roman" w:hAnsi="Times New Roman" w:cs="Times New Roman"/>
          <w:sz w:val="24"/>
          <w:szCs w:val="24"/>
          <w:lang w:val="id-ID"/>
        </w:rPr>
        <w:t xml:space="preserve">  </w:t>
      </w:r>
      <w:r w:rsidR="00397DC5"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08" w:type="dxa"/>
        <w:tblLook w:val="04A0"/>
      </w:tblPr>
      <w:tblGrid>
        <w:gridCol w:w="565"/>
        <w:gridCol w:w="5391"/>
        <w:gridCol w:w="1538"/>
        <w:gridCol w:w="5689"/>
        <w:gridCol w:w="1794"/>
        <w:gridCol w:w="1041"/>
      </w:tblGrid>
      <w:tr w:rsidR="00240114" w:rsidTr="00E83481">
        <w:tc>
          <w:tcPr>
            <w:tcW w:w="565" w:type="dxa"/>
            <w:vAlign w:val="center"/>
          </w:tcPr>
          <w:p w:rsidR="00240114" w:rsidRPr="007B7E39" w:rsidRDefault="00240114" w:rsidP="00FF0D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391" w:type="dxa"/>
            <w:vAlign w:val="center"/>
          </w:tcPr>
          <w:p w:rsidR="00240114" w:rsidRPr="007B7E39" w:rsidRDefault="00240114" w:rsidP="00FF0D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538" w:type="dxa"/>
            <w:vAlign w:val="center"/>
          </w:tcPr>
          <w:p w:rsidR="00240114" w:rsidRPr="007B7E39" w:rsidRDefault="00240114" w:rsidP="00FF0D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689" w:type="dxa"/>
            <w:vAlign w:val="center"/>
          </w:tcPr>
          <w:p w:rsidR="00240114" w:rsidRPr="007B7E39" w:rsidRDefault="00240114" w:rsidP="00FF0D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794" w:type="dxa"/>
            <w:vAlign w:val="center"/>
          </w:tcPr>
          <w:p w:rsidR="00240114" w:rsidRPr="003F1D60" w:rsidRDefault="00240114" w:rsidP="00FF0D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041" w:type="dxa"/>
            <w:vAlign w:val="center"/>
          </w:tcPr>
          <w:p w:rsidR="00240114" w:rsidRPr="003F1D60" w:rsidRDefault="00240114" w:rsidP="00FF0D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240114" w:rsidTr="00E83481">
        <w:tc>
          <w:tcPr>
            <w:tcW w:w="565" w:type="dxa"/>
            <w:vAlign w:val="center"/>
          </w:tcPr>
          <w:p w:rsidR="00240114" w:rsidRDefault="00240114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91" w:type="dxa"/>
          </w:tcPr>
          <w:p w:rsidR="00AF7A22" w:rsidRDefault="00240114" w:rsidP="00AF7A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3.1 </w:t>
            </w:r>
            <w:r w:rsidR="001C57C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Q.S. al Ma’un (107) al-Fil</w:t>
            </w:r>
            <w:r w:rsidR="00AF7A2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42653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(105),</w:t>
            </w:r>
          </w:p>
          <w:p w:rsidR="00240114" w:rsidRPr="001C57C0" w:rsidRDefault="00AF7A22" w:rsidP="00AF7A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  </w:t>
            </w:r>
            <w:r w:rsidR="0042653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al-‘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Ashr (103), dan al-Q</w:t>
            </w:r>
            <w:r w:rsidR="0042653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odr (97) </w:t>
            </w:r>
          </w:p>
        </w:tc>
        <w:tc>
          <w:tcPr>
            <w:tcW w:w="1538" w:type="dxa"/>
            <w:vAlign w:val="center"/>
          </w:tcPr>
          <w:p w:rsidR="00240114" w:rsidRPr="00AF7A22" w:rsidRDefault="00240114" w:rsidP="00FF0D1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Surat</w:t>
            </w:r>
            <w:proofErr w:type="spellEnd"/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:rsidR="00240114" w:rsidRPr="00AF7A22" w:rsidRDefault="001C57C0" w:rsidP="00FF0D1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Al-Ma’un</w:t>
            </w:r>
            <w:r w:rsidR="00240114"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5689" w:type="dxa"/>
            <w:vAlign w:val="center"/>
          </w:tcPr>
          <w:p w:rsidR="00240114" w:rsidRPr="001C57C0" w:rsidRDefault="00240114" w:rsidP="001C57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menyebutkan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diturunkannya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57C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Al-ma’un</w:t>
            </w:r>
          </w:p>
        </w:tc>
        <w:tc>
          <w:tcPr>
            <w:tcW w:w="1794" w:type="dxa"/>
            <w:vAlign w:val="center"/>
          </w:tcPr>
          <w:p w:rsidR="00240114" w:rsidRPr="00926B4C" w:rsidRDefault="00240114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41" w:type="dxa"/>
            <w:vAlign w:val="center"/>
          </w:tcPr>
          <w:p w:rsidR="00240114" w:rsidRDefault="00240114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35B6" w:rsidTr="00E83481">
        <w:tc>
          <w:tcPr>
            <w:tcW w:w="565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91" w:type="dxa"/>
          </w:tcPr>
          <w:p w:rsidR="006B35B6" w:rsidRDefault="006B35B6" w:rsidP="00FF0D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5B6" w:rsidRDefault="006B35B6" w:rsidP="00FF0D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vAlign w:val="center"/>
          </w:tcPr>
          <w:p w:rsidR="006B35B6" w:rsidRPr="00AF7A22" w:rsidRDefault="006B35B6" w:rsidP="00526828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“</w:t>
            </w:r>
          </w:p>
        </w:tc>
        <w:tc>
          <w:tcPr>
            <w:tcW w:w="5689" w:type="dxa"/>
            <w:vAlign w:val="center"/>
          </w:tcPr>
          <w:p w:rsidR="006B35B6" w:rsidRPr="001C57C0" w:rsidRDefault="006B35B6" w:rsidP="001C57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menyebutkan arti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Al-ma’un</w:t>
            </w:r>
          </w:p>
        </w:tc>
        <w:tc>
          <w:tcPr>
            <w:tcW w:w="1794" w:type="dxa"/>
            <w:vAlign w:val="center"/>
          </w:tcPr>
          <w:p w:rsidR="006B35B6" w:rsidRPr="00ED5BBF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41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B35B6" w:rsidTr="00E83481">
        <w:tc>
          <w:tcPr>
            <w:tcW w:w="565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91" w:type="dxa"/>
          </w:tcPr>
          <w:p w:rsidR="006B35B6" w:rsidRDefault="006B35B6" w:rsidP="00FF0D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vAlign w:val="center"/>
          </w:tcPr>
          <w:p w:rsidR="006B35B6" w:rsidRPr="00AF7A22" w:rsidRDefault="006B35B6" w:rsidP="00526828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“</w:t>
            </w:r>
          </w:p>
        </w:tc>
        <w:tc>
          <w:tcPr>
            <w:tcW w:w="5689" w:type="dxa"/>
            <w:vAlign w:val="center"/>
          </w:tcPr>
          <w:p w:rsidR="006B35B6" w:rsidRPr="001C57C0" w:rsidRDefault="006B35B6" w:rsidP="001C57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jumlah ayat surat Al-ma’un</w:t>
            </w:r>
          </w:p>
        </w:tc>
        <w:tc>
          <w:tcPr>
            <w:tcW w:w="1794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41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B35B6" w:rsidTr="00E83481">
        <w:tc>
          <w:tcPr>
            <w:tcW w:w="565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91" w:type="dxa"/>
          </w:tcPr>
          <w:p w:rsidR="006B35B6" w:rsidRDefault="006B35B6" w:rsidP="00FF0D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vAlign w:val="center"/>
          </w:tcPr>
          <w:p w:rsidR="00AF7A22" w:rsidRPr="00AF7A22" w:rsidRDefault="006B35B6" w:rsidP="00526828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Surat</w:t>
            </w:r>
          </w:p>
          <w:p w:rsidR="006B35B6" w:rsidRPr="00AF7A22" w:rsidRDefault="006B35B6" w:rsidP="00526828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 xml:space="preserve"> Al-Fil</w:t>
            </w:r>
          </w:p>
        </w:tc>
        <w:tc>
          <w:tcPr>
            <w:tcW w:w="5689" w:type="dxa"/>
            <w:vAlign w:val="center"/>
          </w:tcPr>
          <w:p w:rsidR="006B35B6" w:rsidRDefault="006B35B6" w:rsidP="005268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arti dari surat Al-Fil</w:t>
            </w:r>
          </w:p>
          <w:p w:rsidR="006B35B6" w:rsidRPr="0042653E" w:rsidRDefault="006B35B6" w:rsidP="005268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794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41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B35B6" w:rsidTr="00E83481">
        <w:tc>
          <w:tcPr>
            <w:tcW w:w="565" w:type="dxa"/>
            <w:vAlign w:val="center"/>
          </w:tcPr>
          <w:p w:rsidR="006B35B6" w:rsidRPr="002E0380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391" w:type="dxa"/>
          </w:tcPr>
          <w:p w:rsidR="006B35B6" w:rsidRDefault="006B35B6" w:rsidP="00FF0D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vAlign w:val="center"/>
          </w:tcPr>
          <w:p w:rsidR="006B35B6" w:rsidRPr="00AF7A22" w:rsidRDefault="006B35B6" w:rsidP="00526828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“</w:t>
            </w:r>
          </w:p>
        </w:tc>
        <w:tc>
          <w:tcPr>
            <w:tcW w:w="5689" w:type="dxa"/>
            <w:vAlign w:val="center"/>
          </w:tcPr>
          <w:p w:rsidR="006B35B6" w:rsidRPr="0042653E" w:rsidRDefault="006B35B6" w:rsidP="005268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 awal ayat dari surat Al-Fil</w:t>
            </w:r>
          </w:p>
        </w:tc>
        <w:tc>
          <w:tcPr>
            <w:tcW w:w="1794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41" w:type="dxa"/>
            <w:vAlign w:val="center"/>
          </w:tcPr>
          <w:p w:rsidR="006B35B6" w:rsidRPr="00ED5BBF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6B35B6" w:rsidTr="00E83481">
        <w:tc>
          <w:tcPr>
            <w:tcW w:w="565" w:type="dxa"/>
            <w:vAlign w:val="center"/>
          </w:tcPr>
          <w:p w:rsidR="006B35B6" w:rsidRPr="002E0380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391" w:type="dxa"/>
          </w:tcPr>
          <w:p w:rsidR="00AF7A22" w:rsidRDefault="00AF7A22" w:rsidP="00AF7A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Mengenal Q.S. al Ma’un (107) al-Fil (105),</w:t>
            </w:r>
          </w:p>
          <w:p w:rsidR="006B35B6" w:rsidRDefault="00AF7A22" w:rsidP="00AF7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  al-‘Ashr (103), dan al-Qodr (97)</w:t>
            </w:r>
          </w:p>
        </w:tc>
        <w:tc>
          <w:tcPr>
            <w:tcW w:w="1538" w:type="dxa"/>
            <w:vAlign w:val="center"/>
          </w:tcPr>
          <w:p w:rsidR="006B35B6" w:rsidRPr="00AF7A22" w:rsidRDefault="006B35B6" w:rsidP="00FF0D1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“</w:t>
            </w:r>
          </w:p>
        </w:tc>
        <w:tc>
          <w:tcPr>
            <w:tcW w:w="5689" w:type="dxa"/>
            <w:vAlign w:val="center"/>
          </w:tcPr>
          <w:p w:rsidR="006B35B6" w:rsidRPr="0042653E" w:rsidRDefault="006B35B6" w:rsidP="0042653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arti surat Al-Fil ayat kesatu</w:t>
            </w:r>
          </w:p>
        </w:tc>
        <w:tc>
          <w:tcPr>
            <w:tcW w:w="1794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41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6B35B6" w:rsidTr="00E83481">
        <w:tc>
          <w:tcPr>
            <w:tcW w:w="565" w:type="dxa"/>
            <w:vAlign w:val="center"/>
          </w:tcPr>
          <w:p w:rsidR="006B35B6" w:rsidRPr="002E0380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391" w:type="dxa"/>
          </w:tcPr>
          <w:p w:rsidR="006B35B6" w:rsidRPr="00CB7CDE" w:rsidRDefault="006B35B6" w:rsidP="00FF0D1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538" w:type="dxa"/>
            <w:vAlign w:val="center"/>
          </w:tcPr>
          <w:p w:rsidR="00AF7A22" w:rsidRPr="00AF7A22" w:rsidRDefault="006B35B6" w:rsidP="00FF0D1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Surat</w:t>
            </w:r>
          </w:p>
          <w:p w:rsidR="006B35B6" w:rsidRPr="00AF7A22" w:rsidRDefault="006B35B6" w:rsidP="00FF0D1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 xml:space="preserve"> Al-‘Ashr</w:t>
            </w:r>
          </w:p>
        </w:tc>
        <w:tc>
          <w:tcPr>
            <w:tcW w:w="5689" w:type="dxa"/>
            <w:vAlign w:val="center"/>
          </w:tcPr>
          <w:p w:rsidR="006B35B6" w:rsidRPr="0042653E" w:rsidRDefault="006B35B6" w:rsidP="0042653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menyebutkan  lafadz yang artinya  </w:t>
            </w:r>
            <w:r w:rsidRPr="00AB049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Demi masa</w:t>
            </w:r>
          </w:p>
        </w:tc>
        <w:tc>
          <w:tcPr>
            <w:tcW w:w="1794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41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6B35B6" w:rsidTr="00E83481">
        <w:tc>
          <w:tcPr>
            <w:tcW w:w="565" w:type="dxa"/>
            <w:vAlign w:val="center"/>
          </w:tcPr>
          <w:p w:rsidR="006B35B6" w:rsidRPr="002E0380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391" w:type="dxa"/>
          </w:tcPr>
          <w:p w:rsidR="006B35B6" w:rsidRPr="002E0380" w:rsidRDefault="006B35B6" w:rsidP="00FF0D1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538" w:type="dxa"/>
            <w:vAlign w:val="center"/>
          </w:tcPr>
          <w:p w:rsidR="006B35B6" w:rsidRPr="00AF7A22" w:rsidRDefault="006B35B6" w:rsidP="00FF0D1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5689" w:type="dxa"/>
            <w:vAlign w:val="center"/>
          </w:tcPr>
          <w:p w:rsidR="006B35B6" w:rsidRPr="006B35B6" w:rsidRDefault="006B35B6" w:rsidP="006B35B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menyebutkan lafadz </w:t>
            </w:r>
            <w:r w:rsidRPr="006B35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Wal ‘ashri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jika ditulis arab</w:t>
            </w:r>
          </w:p>
        </w:tc>
        <w:tc>
          <w:tcPr>
            <w:tcW w:w="1794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41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6B35B6" w:rsidTr="00E83481">
        <w:tc>
          <w:tcPr>
            <w:tcW w:w="565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91" w:type="dxa"/>
          </w:tcPr>
          <w:p w:rsidR="006B35B6" w:rsidRPr="006329C0" w:rsidRDefault="006B35B6" w:rsidP="00FF0D1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538" w:type="dxa"/>
            <w:vAlign w:val="center"/>
          </w:tcPr>
          <w:p w:rsidR="00AF7A22" w:rsidRDefault="006B35B6" w:rsidP="006B35B6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 xml:space="preserve">Surat </w:t>
            </w:r>
          </w:p>
          <w:p w:rsidR="006B35B6" w:rsidRPr="00AF7A22" w:rsidRDefault="006B35B6" w:rsidP="006B35B6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Al-Qodr</w:t>
            </w:r>
          </w:p>
        </w:tc>
        <w:tc>
          <w:tcPr>
            <w:tcW w:w="5689" w:type="dxa"/>
            <w:vAlign w:val="center"/>
          </w:tcPr>
          <w:p w:rsidR="006B35B6" w:rsidRPr="00AB049C" w:rsidRDefault="006B35B6" w:rsidP="00AB04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arti dari malam turunnya Al qur’an</w:t>
            </w:r>
          </w:p>
        </w:tc>
        <w:tc>
          <w:tcPr>
            <w:tcW w:w="1794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41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6B35B6" w:rsidTr="00E83481">
        <w:tc>
          <w:tcPr>
            <w:tcW w:w="565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1" w:type="dxa"/>
          </w:tcPr>
          <w:p w:rsidR="006B35B6" w:rsidRDefault="006B35B6" w:rsidP="00FF0D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vAlign w:val="center"/>
          </w:tcPr>
          <w:p w:rsidR="006B35B6" w:rsidRPr="00AF7A22" w:rsidRDefault="006B35B6" w:rsidP="006B35B6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“</w:t>
            </w:r>
          </w:p>
        </w:tc>
        <w:tc>
          <w:tcPr>
            <w:tcW w:w="5689" w:type="dxa"/>
            <w:vAlign w:val="center"/>
          </w:tcPr>
          <w:p w:rsidR="006B35B6" w:rsidRDefault="006B35B6" w:rsidP="006B35B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arti dari Al-Qodr</w:t>
            </w:r>
          </w:p>
          <w:p w:rsidR="006B35B6" w:rsidRPr="006B35B6" w:rsidRDefault="006B35B6" w:rsidP="006B35B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794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41" w:type="dxa"/>
            <w:vAlign w:val="center"/>
          </w:tcPr>
          <w:p w:rsidR="006B35B6" w:rsidRDefault="006B35B6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</w:tbl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08" w:type="dxa"/>
        <w:tblLook w:val="04A0"/>
      </w:tblPr>
      <w:tblGrid>
        <w:gridCol w:w="564"/>
        <w:gridCol w:w="5381"/>
        <w:gridCol w:w="1536"/>
        <w:gridCol w:w="5702"/>
        <w:gridCol w:w="1794"/>
        <w:gridCol w:w="1041"/>
      </w:tblGrid>
      <w:tr w:rsidR="00240114" w:rsidTr="00E83481">
        <w:tc>
          <w:tcPr>
            <w:tcW w:w="564" w:type="dxa"/>
            <w:vAlign w:val="center"/>
          </w:tcPr>
          <w:p w:rsidR="00240114" w:rsidRPr="007B7E39" w:rsidRDefault="00240114" w:rsidP="00FF0D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381" w:type="dxa"/>
            <w:vAlign w:val="center"/>
          </w:tcPr>
          <w:p w:rsidR="00240114" w:rsidRPr="007B7E39" w:rsidRDefault="00240114" w:rsidP="00FF0D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536" w:type="dxa"/>
            <w:vAlign w:val="center"/>
          </w:tcPr>
          <w:p w:rsidR="00240114" w:rsidRPr="007B7E39" w:rsidRDefault="00240114" w:rsidP="00FF0D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702" w:type="dxa"/>
            <w:vAlign w:val="center"/>
          </w:tcPr>
          <w:p w:rsidR="00240114" w:rsidRPr="007B7E39" w:rsidRDefault="00240114" w:rsidP="00FF0D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794" w:type="dxa"/>
            <w:vAlign w:val="center"/>
          </w:tcPr>
          <w:p w:rsidR="00240114" w:rsidRPr="003F1D60" w:rsidRDefault="00240114" w:rsidP="00FF0D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041" w:type="dxa"/>
            <w:vAlign w:val="center"/>
          </w:tcPr>
          <w:p w:rsidR="00240114" w:rsidRPr="003F1D60" w:rsidRDefault="00240114" w:rsidP="00FF0D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240114" w:rsidTr="00E83481">
        <w:tc>
          <w:tcPr>
            <w:tcW w:w="564" w:type="dxa"/>
            <w:vAlign w:val="center"/>
          </w:tcPr>
          <w:p w:rsidR="00240114" w:rsidRDefault="00240114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5381" w:type="dxa"/>
          </w:tcPr>
          <w:p w:rsidR="00AF7A22" w:rsidRDefault="00AF7A22" w:rsidP="00AF7A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Mengenal Q.S. al Ma’un (107) al-Fil (105),</w:t>
            </w:r>
          </w:p>
          <w:p w:rsidR="00240114" w:rsidRDefault="00AF7A22" w:rsidP="00AF7A22">
            <w:pPr>
              <w:tabs>
                <w:tab w:val="left" w:pos="23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  al-‘Ashr (103), dan al-Qodr (97)</w:t>
            </w:r>
          </w:p>
        </w:tc>
        <w:tc>
          <w:tcPr>
            <w:tcW w:w="1536" w:type="dxa"/>
            <w:vAlign w:val="center"/>
          </w:tcPr>
          <w:p w:rsidR="00240114" w:rsidRPr="00AF7A22" w:rsidRDefault="00240114" w:rsidP="00FF0D1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 xml:space="preserve">Surat </w:t>
            </w:r>
          </w:p>
          <w:p w:rsidR="00240114" w:rsidRPr="00AF7A22" w:rsidRDefault="006B35B6" w:rsidP="00FF0D1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Al-Ma’un</w:t>
            </w:r>
          </w:p>
        </w:tc>
        <w:tc>
          <w:tcPr>
            <w:tcW w:w="5702" w:type="dxa"/>
            <w:vAlign w:val="center"/>
          </w:tcPr>
          <w:p w:rsidR="00240114" w:rsidRDefault="00240114" w:rsidP="007E0B0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menunjukkan </w:t>
            </w:r>
            <w:r w:rsidR="007E0B0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nama surat yang artinya </w:t>
            </w:r>
            <w:r w:rsidR="006B35B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barang-barang yang berguna</w:t>
            </w:r>
          </w:p>
        </w:tc>
        <w:tc>
          <w:tcPr>
            <w:tcW w:w="1794" w:type="dxa"/>
            <w:vAlign w:val="center"/>
          </w:tcPr>
          <w:p w:rsidR="00240114" w:rsidRDefault="00240114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041" w:type="dxa"/>
            <w:vAlign w:val="center"/>
          </w:tcPr>
          <w:p w:rsidR="00240114" w:rsidRDefault="001A12BE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2401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240114" w:rsidTr="00E83481">
        <w:tc>
          <w:tcPr>
            <w:tcW w:w="564" w:type="dxa"/>
            <w:vAlign w:val="center"/>
          </w:tcPr>
          <w:p w:rsidR="00240114" w:rsidRDefault="00240114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5381" w:type="dxa"/>
          </w:tcPr>
          <w:p w:rsidR="00240114" w:rsidRDefault="00240114" w:rsidP="00FF0D1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536" w:type="dxa"/>
            <w:vAlign w:val="center"/>
          </w:tcPr>
          <w:p w:rsidR="00240114" w:rsidRPr="00AF7A22" w:rsidRDefault="00240114" w:rsidP="00FF0D1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 xml:space="preserve">Surat </w:t>
            </w:r>
          </w:p>
          <w:p w:rsidR="00240114" w:rsidRPr="00AF7A22" w:rsidRDefault="007E0B09" w:rsidP="00FF0D1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Al-Fil</w:t>
            </w:r>
          </w:p>
        </w:tc>
        <w:tc>
          <w:tcPr>
            <w:tcW w:w="5702" w:type="dxa"/>
            <w:vAlign w:val="center"/>
          </w:tcPr>
          <w:p w:rsidR="00240114" w:rsidRDefault="00240114" w:rsidP="006144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menunjukkan </w:t>
            </w:r>
            <w:r w:rsidR="007E0B0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nama </w:t>
            </w:r>
            <w:r w:rsidR="006144C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raja</w:t>
            </w:r>
            <w:r w:rsidR="007E0B0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pasukan bergajah</w:t>
            </w:r>
          </w:p>
        </w:tc>
        <w:tc>
          <w:tcPr>
            <w:tcW w:w="1794" w:type="dxa"/>
            <w:vAlign w:val="center"/>
          </w:tcPr>
          <w:p w:rsidR="00240114" w:rsidRDefault="00240114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Menjodohkan </w:t>
            </w:r>
          </w:p>
        </w:tc>
        <w:tc>
          <w:tcPr>
            <w:tcW w:w="1041" w:type="dxa"/>
            <w:vAlign w:val="center"/>
          </w:tcPr>
          <w:p w:rsidR="00240114" w:rsidRDefault="001A12BE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2401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240114" w:rsidTr="00E83481">
        <w:tc>
          <w:tcPr>
            <w:tcW w:w="564" w:type="dxa"/>
            <w:vAlign w:val="center"/>
          </w:tcPr>
          <w:p w:rsidR="00240114" w:rsidRDefault="00240114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5381" w:type="dxa"/>
          </w:tcPr>
          <w:p w:rsidR="00240114" w:rsidRDefault="00240114" w:rsidP="00FF0D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 w:rsidR="00240114" w:rsidRPr="00AF7A22" w:rsidRDefault="00240114" w:rsidP="00FF0D1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 xml:space="preserve">Surat </w:t>
            </w:r>
          </w:p>
          <w:p w:rsidR="00240114" w:rsidRPr="00AF7A22" w:rsidRDefault="007E0B09" w:rsidP="00FF0D1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Al-‘Ashr</w:t>
            </w:r>
          </w:p>
        </w:tc>
        <w:tc>
          <w:tcPr>
            <w:tcW w:w="5702" w:type="dxa"/>
            <w:vAlign w:val="center"/>
          </w:tcPr>
          <w:p w:rsidR="00240114" w:rsidRDefault="00240114" w:rsidP="007E0B0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</w:t>
            </w:r>
            <w:r w:rsidR="007E0B0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salah contoh orang yang tidak merugi</w:t>
            </w:r>
          </w:p>
        </w:tc>
        <w:tc>
          <w:tcPr>
            <w:tcW w:w="1794" w:type="dxa"/>
            <w:vAlign w:val="center"/>
          </w:tcPr>
          <w:p w:rsidR="00240114" w:rsidRDefault="00240114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Menjodohkan </w:t>
            </w:r>
          </w:p>
        </w:tc>
        <w:tc>
          <w:tcPr>
            <w:tcW w:w="1041" w:type="dxa"/>
            <w:vAlign w:val="center"/>
          </w:tcPr>
          <w:p w:rsidR="00240114" w:rsidRDefault="001A12BE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2401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240114" w:rsidTr="00E83481">
        <w:tc>
          <w:tcPr>
            <w:tcW w:w="564" w:type="dxa"/>
            <w:vAlign w:val="center"/>
          </w:tcPr>
          <w:p w:rsidR="00240114" w:rsidRDefault="00240114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5381" w:type="dxa"/>
          </w:tcPr>
          <w:p w:rsidR="00240114" w:rsidRPr="00240114" w:rsidRDefault="00240114" w:rsidP="00FF0D1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536" w:type="dxa"/>
            <w:vAlign w:val="center"/>
          </w:tcPr>
          <w:p w:rsidR="00240114" w:rsidRPr="00AF7A22" w:rsidRDefault="00240114" w:rsidP="0024011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Surat</w:t>
            </w:r>
          </w:p>
          <w:p w:rsidR="00240114" w:rsidRPr="00AF7A22" w:rsidRDefault="00240114" w:rsidP="00FF0D1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Al – ‘Ashr</w:t>
            </w:r>
          </w:p>
        </w:tc>
        <w:tc>
          <w:tcPr>
            <w:tcW w:w="5702" w:type="dxa"/>
            <w:vAlign w:val="center"/>
          </w:tcPr>
          <w:p w:rsidR="00E83481" w:rsidRDefault="00240114" w:rsidP="00FF0D1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01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menunjukkan arti dari aya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  <w:p w:rsidR="00240114" w:rsidRPr="00E83481" w:rsidRDefault="00240114" w:rsidP="00E83481">
            <w:pPr>
              <w:jc w:val="both"/>
              <w:rPr>
                <w:rFonts w:ascii="Traditional Arabic" w:hAnsi="Traditional Arabic" w:cs="Traditional Arabic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0114">
              <w:rPr>
                <w:rFonts w:ascii="Traditional Arabic" w:hAnsi="Traditional Arabic" w:cs="Traditional Arabic"/>
                <w:sz w:val="24"/>
                <w:szCs w:val="24"/>
                <w:rtl/>
                <w:lang w:val="id-ID"/>
              </w:rPr>
              <w:t>لَفِيْ خُسْر</w:t>
            </w:r>
            <w:r w:rsidRPr="002401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Pr="00240114">
              <w:rPr>
                <w:rFonts w:ascii="Times New Roman" w:hAnsi="Times New Roman" w:cs="Times New Roman" w:hint="cs"/>
                <w:sz w:val="24"/>
                <w:szCs w:val="24"/>
                <w:rtl/>
                <w:lang w:val="id-ID"/>
              </w:rPr>
              <w:t>ا</w:t>
            </w:r>
            <w:r w:rsidRPr="00240114">
              <w:rPr>
                <w:rFonts w:ascii="Traditional Arabic" w:hAnsi="Traditional Arabic" w:cs="Traditional Arabic"/>
                <w:sz w:val="24"/>
                <w:szCs w:val="24"/>
                <w:rtl/>
                <w:lang w:val="id-ID"/>
              </w:rPr>
              <w:t>نَّ الْاِنْسَانَ</w:t>
            </w:r>
          </w:p>
        </w:tc>
        <w:tc>
          <w:tcPr>
            <w:tcW w:w="1794" w:type="dxa"/>
            <w:vAlign w:val="center"/>
          </w:tcPr>
          <w:p w:rsidR="00240114" w:rsidRPr="00240114" w:rsidRDefault="00240114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01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Menjodohkan </w:t>
            </w:r>
          </w:p>
        </w:tc>
        <w:tc>
          <w:tcPr>
            <w:tcW w:w="1041" w:type="dxa"/>
            <w:vAlign w:val="center"/>
          </w:tcPr>
          <w:p w:rsidR="00240114" w:rsidRPr="00240114" w:rsidRDefault="001A12BE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240114" w:rsidRPr="002401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240114" w:rsidTr="00E83481">
        <w:tc>
          <w:tcPr>
            <w:tcW w:w="564" w:type="dxa"/>
            <w:vAlign w:val="center"/>
          </w:tcPr>
          <w:p w:rsidR="00240114" w:rsidRDefault="00240114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  <w:tc>
          <w:tcPr>
            <w:tcW w:w="5381" w:type="dxa"/>
          </w:tcPr>
          <w:p w:rsidR="00240114" w:rsidRDefault="00240114" w:rsidP="00FF0D1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536" w:type="dxa"/>
            <w:vAlign w:val="center"/>
          </w:tcPr>
          <w:p w:rsidR="00AF7A22" w:rsidRPr="00AF7A22" w:rsidRDefault="007E0B09" w:rsidP="00FF0D1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 xml:space="preserve">Surat </w:t>
            </w:r>
          </w:p>
          <w:p w:rsidR="00240114" w:rsidRPr="00AF7A22" w:rsidRDefault="007E0B09" w:rsidP="00FF0D1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Al-Qodr</w:t>
            </w:r>
          </w:p>
        </w:tc>
        <w:tc>
          <w:tcPr>
            <w:tcW w:w="5702" w:type="dxa"/>
            <w:vAlign w:val="center"/>
          </w:tcPr>
          <w:p w:rsidR="00240114" w:rsidRDefault="00240114" w:rsidP="007E0B0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menunjukkan </w:t>
            </w:r>
            <w:r w:rsidR="007E0B0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perbuatan yang dilakukan pada bulan Ramadlan</w:t>
            </w:r>
          </w:p>
        </w:tc>
        <w:tc>
          <w:tcPr>
            <w:tcW w:w="1794" w:type="dxa"/>
            <w:vAlign w:val="center"/>
          </w:tcPr>
          <w:p w:rsidR="00240114" w:rsidRDefault="00240114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Menjodohkan </w:t>
            </w:r>
          </w:p>
        </w:tc>
        <w:tc>
          <w:tcPr>
            <w:tcW w:w="1041" w:type="dxa"/>
            <w:vAlign w:val="center"/>
          </w:tcPr>
          <w:p w:rsidR="00240114" w:rsidRDefault="001A12BE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2401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7E0B09" w:rsidTr="00E83481">
        <w:tc>
          <w:tcPr>
            <w:tcW w:w="564" w:type="dxa"/>
            <w:vAlign w:val="center"/>
          </w:tcPr>
          <w:p w:rsidR="007E0B09" w:rsidRDefault="007E0B09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5381" w:type="dxa"/>
          </w:tcPr>
          <w:p w:rsidR="00AF7A22" w:rsidRDefault="00AF7A22" w:rsidP="00AF7A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Mengenal Q.S. al Ma’un (107) al-Fil (105),</w:t>
            </w:r>
          </w:p>
          <w:p w:rsidR="007E0B09" w:rsidRPr="004C0E5F" w:rsidRDefault="00AF7A22" w:rsidP="00AF7A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  al-‘Ashr (103), dan al-Qodr (97)</w:t>
            </w:r>
          </w:p>
        </w:tc>
        <w:tc>
          <w:tcPr>
            <w:tcW w:w="1536" w:type="dxa"/>
            <w:vAlign w:val="center"/>
          </w:tcPr>
          <w:p w:rsidR="007E0B09" w:rsidRPr="00AF7A22" w:rsidRDefault="007E0B09" w:rsidP="00526828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 xml:space="preserve">Surat </w:t>
            </w:r>
          </w:p>
          <w:p w:rsidR="007E0B09" w:rsidRPr="00AF7A22" w:rsidRDefault="007E0B09" w:rsidP="00526828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Al-Ma’un</w:t>
            </w:r>
          </w:p>
        </w:tc>
        <w:tc>
          <w:tcPr>
            <w:tcW w:w="5702" w:type="dxa"/>
            <w:vAlign w:val="center"/>
          </w:tcPr>
          <w:p w:rsidR="007E0B09" w:rsidRDefault="007E0B09" w:rsidP="006144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menyebutkan </w:t>
            </w:r>
            <w:r w:rsidR="006144C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contoh orang yang mendustakan agama</w:t>
            </w:r>
          </w:p>
        </w:tc>
        <w:tc>
          <w:tcPr>
            <w:tcW w:w="1794" w:type="dxa"/>
            <w:vAlign w:val="center"/>
          </w:tcPr>
          <w:p w:rsidR="007E0B09" w:rsidRDefault="007E0B09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1041" w:type="dxa"/>
            <w:vAlign w:val="center"/>
          </w:tcPr>
          <w:p w:rsidR="007E0B09" w:rsidRDefault="007E0B09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1A12B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7E0B09" w:rsidTr="00E83481">
        <w:tc>
          <w:tcPr>
            <w:tcW w:w="564" w:type="dxa"/>
            <w:vAlign w:val="center"/>
          </w:tcPr>
          <w:p w:rsidR="007E0B09" w:rsidRDefault="007E0B09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  <w:tc>
          <w:tcPr>
            <w:tcW w:w="5381" w:type="dxa"/>
          </w:tcPr>
          <w:p w:rsidR="007E0B09" w:rsidRPr="004C0E5F" w:rsidRDefault="007E0B09" w:rsidP="00FF0D1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536" w:type="dxa"/>
            <w:vAlign w:val="center"/>
          </w:tcPr>
          <w:p w:rsidR="007E0B09" w:rsidRPr="00AF7A22" w:rsidRDefault="007E0B09" w:rsidP="00526828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 xml:space="preserve">Surat </w:t>
            </w:r>
          </w:p>
          <w:p w:rsidR="007E0B09" w:rsidRPr="00AF7A22" w:rsidRDefault="007E0B09" w:rsidP="00526828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Al-Fil</w:t>
            </w:r>
          </w:p>
        </w:tc>
        <w:tc>
          <w:tcPr>
            <w:tcW w:w="5702" w:type="dxa"/>
            <w:vAlign w:val="center"/>
          </w:tcPr>
          <w:p w:rsidR="007E0B09" w:rsidRDefault="007E0B09" w:rsidP="006144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</w:t>
            </w:r>
            <w:r w:rsidR="006144C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nama burung yang menghancurkan pasukan bergajah</w:t>
            </w:r>
          </w:p>
        </w:tc>
        <w:tc>
          <w:tcPr>
            <w:tcW w:w="1794" w:type="dxa"/>
            <w:vAlign w:val="center"/>
          </w:tcPr>
          <w:p w:rsidR="007E0B09" w:rsidRDefault="007E0B09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041" w:type="dxa"/>
            <w:vAlign w:val="center"/>
          </w:tcPr>
          <w:p w:rsidR="007E0B09" w:rsidRDefault="001A12BE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7E0B09" w:rsidTr="00E83481">
        <w:tc>
          <w:tcPr>
            <w:tcW w:w="564" w:type="dxa"/>
            <w:vAlign w:val="center"/>
          </w:tcPr>
          <w:p w:rsidR="007E0B09" w:rsidRDefault="007E0B09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  <w:tc>
          <w:tcPr>
            <w:tcW w:w="5381" w:type="dxa"/>
          </w:tcPr>
          <w:p w:rsidR="007E0B09" w:rsidRPr="004C0E5F" w:rsidRDefault="007E0B09" w:rsidP="00FF0D1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536" w:type="dxa"/>
            <w:vAlign w:val="center"/>
          </w:tcPr>
          <w:p w:rsidR="007E0B09" w:rsidRPr="00AF7A22" w:rsidRDefault="006144C4" w:rsidP="00526828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“</w:t>
            </w:r>
          </w:p>
        </w:tc>
        <w:tc>
          <w:tcPr>
            <w:tcW w:w="5702" w:type="dxa"/>
            <w:vAlign w:val="center"/>
          </w:tcPr>
          <w:p w:rsidR="007E0B09" w:rsidRDefault="007E0B09" w:rsidP="006144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menyebutkan </w:t>
            </w:r>
            <w:r w:rsidR="006144C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sebutan dari tahun kelahiran Nabi Muhammad</w:t>
            </w:r>
          </w:p>
        </w:tc>
        <w:tc>
          <w:tcPr>
            <w:tcW w:w="1794" w:type="dxa"/>
            <w:vAlign w:val="center"/>
          </w:tcPr>
          <w:p w:rsidR="007E0B09" w:rsidRDefault="007E0B09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1041" w:type="dxa"/>
            <w:vAlign w:val="center"/>
          </w:tcPr>
          <w:p w:rsidR="007E0B09" w:rsidRDefault="001A12BE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240114" w:rsidTr="00E83481">
        <w:tc>
          <w:tcPr>
            <w:tcW w:w="564" w:type="dxa"/>
            <w:vAlign w:val="center"/>
          </w:tcPr>
          <w:p w:rsidR="00240114" w:rsidRDefault="00240114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  <w:tc>
          <w:tcPr>
            <w:tcW w:w="5381" w:type="dxa"/>
          </w:tcPr>
          <w:p w:rsidR="00240114" w:rsidRDefault="00240114" w:rsidP="00FF0D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 w:rsidR="00AF7A22" w:rsidRPr="00AF7A22" w:rsidRDefault="00AF7A22" w:rsidP="00FF0D1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 xml:space="preserve">Surat </w:t>
            </w:r>
          </w:p>
          <w:p w:rsidR="00240114" w:rsidRPr="00AF7A22" w:rsidRDefault="006144C4" w:rsidP="00FF0D1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Al-‘Ashr</w:t>
            </w:r>
          </w:p>
        </w:tc>
        <w:tc>
          <w:tcPr>
            <w:tcW w:w="5702" w:type="dxa"/>
            <w:vAlign w:val="center"/>
          </w:tcPr>
          <w:p w:rsidR="00240114" w:rsidRDefault="00240114" w:rsidP="006144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menyebutkan </w:t>
            </w:r>
            <w:r w:rsidR="006144C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jumlah dari surat Al-‘Ashr</w:t>
            </w:r>
          </w:p>
        </w:tc>
        <w:tc>
          <w:tcPr>
            <w:tcW w:w="1794" w:type="dxa"/>
            <w:vAlign w:val="center"/>
          </w:tcPr>
          <w:p w:rsidR="00240114" w:rsidRDefault="00240114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1041" w:type="dxa"/>
            <w:vAlign w:val="center"/>
          </w:tcPr>
          <w:p w:rsidR="00240114" w:rsidRDefault="001A12BE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240114" w:rsidTr="00E83481">
        <w:tc>
          <w:tcPr>
            <w:tcW w:w="564" w:type="dxa"/>
            <w:vAlign w:val="center"/>
          </w:tcPr>
          <w:p w:rsidR="00240114" w:rsidRDefault="00240114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  <w:tc>
          <w:tcPr>
            <w:tcW w:w="5381" w:type="dxa"/>
          </w:tcPr>
          <w:p w:rsidR="00240114" w:rsidRDefault="00240114" w:rsidP="00FF0D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 w:rsidR="00AF7A22" w:rsidRDefault="006144C4" w:rsidP="00FF0D1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 xml:space="preserve">Surat </w:t>
            </w:r>
          </w:p>
          <w:p w:rsidR="00240114" w:rsidRPr="00AF7A22" w:rsidRDefault="006144C4" w:rsidP="00FF0D1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AF7A2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Al-Qodr</w:t>
            </w:r>
          </w:p>
        </w:tc>
        <w:tc>
          <w:tcPr>
            <w:tcW w:w="5702" w:type="dxa"/>
            <w:vAlign w:val="center"/>
          </w:tcPr>
          <w:p w:rsidR="00240114" w:rsidRDefault="00240114" w:rsidP="006144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menyebutkan </w:t>
            </w:r>
            <w:r w:rsidR="006144C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sholat yang </w:t>
            </w:r>
            <w:r w:rsidR="00AF7A2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hanya </w:t>
            </w:r>
            <w:r w:rsidR="006144C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dilakukan pada malam bulan Ramadlan</w:t>
            </w:r>
          </w:p>
        </w:tc>
        <w:tc>
          <w:tcPr>
            <w:tcW w:w="1794" w:type="dxa"/>
            <w:vAlign w:val="center"/>
          </w:tcPr>
          <w:p w:rsidR="00240114" w:rsidRDefault="00240114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1041" w:type="dxa"/>
            <w:vAlign w:val="center"/>
          </w:tcPr>
          <w:p w:rsidR="00240114" w:rsidRDefault="001A12BE" w:rsidP="00FF0D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</w:tbl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0114" w:rsidRDefault="00240114" w:rsidP="00397D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40114" w:rsidSect="00E83481">
      <w:pgSz w:w="18711" w:h="12191" w:orient="landscape"/>
      <w:pgMar w:top="567" w:right="1275" w:bottom="284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7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E159A0"/>
    <w:multiLevelType w:val="multilevel"/>
    <w:tmpl w:val="3228B63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 w:val="0"/>
      </w:rPr>
    </w:lvl>
  </w:abstractNum>
  <w:abstractNum w:abstractNumId="28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9"/>
  </w:num>
  <w:num w:numId="5">
    <w:abstractNumId w:val="8"/>
  </w:num>
  <w:num w:numId="6">
    <w:abstractNumId w:val="28"/>
  </w:num>
  <w:num w:numId="7">
    <w:abstractNumId w:val="20"/>
  </w:num>
  <w:num w:numId="8">
    <w:abstractNumId w:val="23"/>
  </w:num>
  <w:num w:numId="9">
    <w:abstractNumId w:val="17"/>
  </w:num>
  <w:num w:numId="10">
    <w:abstractNumId w:val="26"/>
  </w:num>
  <w:num w:numId="11">
    <w:abstractNumId w:val="11"/>
  </w:num>
  <w:num w:numId="12">
    <w:abstractNumId w:val="4"/>
  </w:num>
  <w:num w:numId="13">
    <w:abstractNumId w:val="13"/>
  </w:num>
  <w:num w:numId="14">
    <w:abstractNumId w:val="33"/>
  </w:num>
  <w:num w:numId="15">
    <w:abstractNumId w:val="6"/>
  </w:num>
  <w:num w:numId="16">
    <w:abstractNumId w:val="12"/>
  </w:num>
  <w:num w:numId="17">
    <w:abstractNumId w:val="31"/>
  </w:num>
  <w:num w:numId="18">
    <w:abstractNumId w:val="25"/>
  </w:num>
  <w:num w:numId="19">
    <w:abstractNumId w:val="14"/>
  </w:num>
  <w:num w:numId="20">
    <w:abstractNumId w:val="5"/>
  </w:num>
  <w:num w:numId="21">
    <w:abstractNumId w:val="0"/>
  </w:num>
  <w:num w:numId="22">
    <w:abstractNumId w:val="19"/>
  </w:num>
  <w:num w:numId="23">
    <w:abstractNumId w:val="2"/>
  </w:num>
  <w:num w:numId="24">
    <w:abstractNumId w:val="24"/>
  </w:num>
  <w:num w:numId="25">
    <w:abstractNumId w:val="30"/>
  </w:num>
  <w:num w:numId="26">
    <w:abstractNumId w:val="18"/>
  </w:num>
  <w:num w:numId="27">
    <w:abstractNumId w:val="7"/>
  </w:num>
  <w:num w:numId="28">
    <w:abstractNumId w:val="32"/>
  </w:num>
  <w:num w:numId="29">
    <w:abstractNumId w:val="3"/>
  </w:num>
  <w:num w:numId="30">
    <w:abstractNumId w:val="29"/>
  </w:num>
  <w:num w:numId="31">
    <w:abstractNumId w:val="16"/>
  </w:num>
  <w:num w:numId="32">
    <w:abstractNumId w:val="22"/>
  </w:num>
  <w:num w:numId="33">
    <w:abstractNumId w:val="21"/>
  </w:num>
  <w:num w:numId="34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0536B"/>
    <w:rsid w:val="000549A8"/>
    <w:rsid w:val="00055AC2"/>
    <w:rsid w:val="000B7416"/>
    <w:rsid w:val="000B773B"/>
    <w:rsid w:val="000C6DD8"/>
    <w:rsid w:val="000C7311"/>
    <w:rsid w:val="00115064"/>
    <w:rsid w:val="0012082C"/>
    <w:rsid w:val="00133FBC"/>
    <w:rsid w:val="00140AEE"/>
    <w:rsid w:val="00160371"/>
    <w:rsid w:val="001658CA"/>
    <w:rsid w:val="001779F8"/>
    <w:rsid w:val="00194614"/>
    <w:rsid w:val="001A12BE"/>
    <w:rsid w:val="001A4E8D"/>
    <w:rsid w:val="001B1487"/>
    <w:rsid w:val="001B4B75"/>
    <w:rsid w:val="001C57C0"/>
    <w:rsid w:val="001E0D81"/>
    <w:rsid w:val="00200D30"/>
    <w:rsid w:val="002142F8"/>
    <w:rsid w:val="00225D63"/>
    <w:rsid w:val="00240114"/>
    <w:rsid w:val="00241C26"/>
    <w:rsid w:val="00251DE3"/>
    <w:rsid w:val="0025461F"/>
    <w:rsid w:val="00290AC2"/>
    <w:rsid w:val="002A4ECB"/>
    <w:rsid w:val="002C75E0"/>
    <w:rsid w:val="002D527E"/>
    <w:rsid w:val="002D757E"/>
    <w:rsid w:val="002E0380"/>
    <w:rsid w:val="002F112C"/>
    <w:rsid w:val="003202F5"/>
    <w:rsid w:val="00337780"/>
    <w:rsid w:val="00346A06"/>
    <w:rsid w:val="003600D5"/>
    <w:rsid w:val="00383164"/>
    <w:rsid w:val="00397DC5"/>
    <w:rsid w:val="003C5876"/>
    <w:rsid w:val="003F1D60"/>
    <w:rsid w:val="00405241"/>
    <w:rsid w:val="00412F82"/>
    <w:rsid w:val="0042653E"/>
    <w:rsid w:val="004C0E5F"/>
    <w:rsid w:val="004C3D61"/>
    <w:rsid w:val="0050536B"/>
    <w:rsid w:val="00527714"/>
    <w:rsid w:val="00552CB5"/>
    <w:rsid w:val="0055771C"/>
    <w:rsid w:val="005664B7"/>
    <w:rsid w:val="005B05EB"/>
    <w:rsid w:val="005B0D2B"/>
    <w:rsid w:val="005D0F2F"/>
    <w:rsid w:val="005D4257"/>
    <w:rsid w:val="005D4B59"/>
    <w:rsid w:val="005D62CC"/>
    <w:rsid w:val="005E3634"/>
    <w:rsid w:val="005F6D0C"/>
    <w:rsid w:val="006144C4"/>
    <w:rsid w:val="00621BDB"/>
    <w:rsid w:val="00623AA8"/>
    <w:rsid w:val="006329C0"/>
    <w:rsid w:val="00636820"/>
    <w:rsid w:val="00644DBB"/>
    <w:rsid w:val="006476EE"/>
    <w:rsid w:val="00653236"/>
    <w:rsid w:val="006672BE"/>
    <w:rsid w:val="00683739"/>
    <w:rsid w:val="0069188F"/>
    <w:rsid w:val="006A32F1"/>
    <w:rsid w:val="006B35B6"/>
    <w:rsid w:val="006B427C"/>
    <w:rsid w:val="006F2C78"/>
    <w:rsid w:val="00702EC7"/>
    <w:rsid w:val="00730AC2"/>
    <w:rsid w:val="00745371"/>
    <w:rsid w:val="007666ED"/>
    <w:rsid w:val="007872DA"/>
    <w:rsid w:val="00795D80"/>
    <w:rsid w:val="007A5BE2"/>
    <w:rsid w:val="007B7E39"/>
    <w:rsid w:val="007C4D0C"/>
    <w:rsid w:val="007D6181"/>
    <w:rsid w:val="007E0B09"/>
    <w:rsid w:val="00815E89"/>
    <w:rsid w:val="00841AD8"/>
    <w:rsid w:val="00843A05"/>
    <w:rsid w:val="00847D1A"/>
    <w:rsid w:val="00876B0A"/>
    <w:rsid w:val="008802C3"/>
    <w:rsid w:val="00882C04"/>
    <w:rsid w:val="00882E5C"/>
    <w:rsid w:val="00885B33"/>
    <w:rsid w:val="008A1C2C"/>
    <w:rsid w:val="008D1D88"/>
    <w:rsid w:val="008D72F8"/>
    <w:rsid w:val="008F6544"/>
    <w:rsid w:val="00905C09"/>
    <w:rsid w:val="00926B4C"/>
    <w:rsid w:val="00933177"/>
    <w:rsid w:val="00940F29"/>
    <w:rsid w:val="009830EC"/>
    <w:rsid w:val="00983B87"/>
    <w:rsid w:val="009940FE"/>
    <w:rsid w:val="009C6025"/>
    <w:rsid w:val="00A32E8B"/>
    <w:rsid w:val="00A43616"/>
    <w:rsid w:val="00A5024C"/>
    <w:rsid w:val="00A73AE6"/>
    <w:rsid w:val="00A965E2"/>
    <w:rsid w:val="00AB049C"/>
    <w:rsid w:val="00AF7A22"/>
    <w:rsid w:val="00B03DF5"/>
    <w:rsid w:val="00B35621"/>
    <w:rsid w:val="00B47FD9"/>
    <w:rsid w:val="00B5654A"/>
    <w:rsid w:val="00BC7A13"/>
    <w:rsid w:val="00BD44D6"/>
    <w:rsid w:val="00BE18FE"/>
    <w:rsid w:val="00BE7E99"/>
    <w:rsid w:val="00C17653"/>
    <w:rsid w:val="00C46E92"/>
    <w:rsid w:val="00C53EBA"/>
    <w:rsid w:val="00C6391F"/>
    <w:rsid w:val="00C805C4"/>
    <w:rsid w:val="00C83949"/>
    <w:rsid w:val="00C973CF"/>
    <w:rsid w:val="00CB0FCF"/>
    <w:rsid w:val="00CB7CDE"/>
    <w:rsid w:val="00CD0457"/>
    <w:rsid w:val="00D33881"/>
    <w:rsid w:val="00D42EC3"/>
    <w:rsid w:val="00D94983"/>
    <w:rsid w:val="00DB3828"/>
    <w:rsid w:val="00DD5C59"/>
    <w:rsid w:val="00DE69CC"/>
    <w:rsid w:val="00DF58D5"/>
    <w:rsid w:val="00E23126"/>
    <w:rsid w:val="00E524E0"/>
    <w:rsid w:val="00E55438"/>
    <w:rsid w:val="00E57666"/>
    <w:rsid w:val="00E83481"/>
    <w:rsid w:val="00EA6ABE"/>
    <w:rsid w:val="00ED5BBF"/>
    <w:rsid w:val="00EE1C0C"/>
    <w:rsid w:val="00EF45C7"/>
    <w:rsid w:val="00F2562F"/>
    <w:rsid w:val="00F42E46"/>
    <w:rsid w:val="00F71C7F"/>
    <w:rsid w:val="00F827C8"/>
    <w:rsid w:val="00FA0E5B"/>
    <w:rsid w:val="00FA6A63"/>
    <w:rsid w:val="00FB3A9F"/>
    <w:rsid w:val="00FD1FDB"/>
    <w:rsid w:val="00FD24B8"/>
    <w:rsid w:val="00FF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D60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E95FA-48B2-43F0-B60E-8BF95F601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cp:lastPrinted>2017-02-09T04:45:00Z</cp:lastPrinted>
  <dcterms:created xsi:type="dcterms:W3CDTF">2017-02-09T05:00:00Z</dcterms:created>
  <dcterms:modified xsi:type="dcterms:W3CDTF">2017-02-09T05:00:00Z</dcterms:modified>
</cp:coreProperties>
</file>