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D60" w:rsidRDefault="003F1D60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144372" w:rsidRDefault="00144372" w:rsidP="0014437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PENILAI</w:t>
      </w:r>
      <w:r>
        <w:rPr>
          <w:rFonts w:ascii="Times New Roman" w:hAnsi="Times New Roman" w:cs="Times New Roman"/>
          <w:b/>
          <w:sz w:val="24"/>
          <w:szCs w:val="24"/>
        </w:rPr>
        <w:t>AN TENGAH SEMESTER II MADRASAH IBTIDAIYAH</w:t>
      </w:r>
    </w:p>
    <w:p w:rsidR="003F1D60" w:rsidRDefault="00706CA3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1D385C">
        <w:rPr>
          <w:rFonts w:ascii="Times New Roman" w:hAnsi="Times New Roman" w:cs="Times New Roman"/>
          <w:sz w:val="24"/>
          <w:szCs w:val="24"/>
        </w:rPr>
        <w:t>Pendidikan Kewarganegaraan</w:t>
      </w:r>
    </w:p>
    <w:p w:rsidR="003F1D60" w:rsidRPr="00115064" w:rsidRDefault="003F1D60" w:rsidP="009028A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Kelas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1D385C">
        <w:rPr>
          <w:rFonts w:ascii="Times New Roman" w:hAnsi="Times New Roman" w:cs="Times New Roman"/>
          <w:sz w:val="24"/>
          <w:szCs w:val="24"/>
        </w:rPr>
        <w:t>I</w:t>
      </w:r>
      <w:r w:rsidR="009028A2">
        <w:rPr>
          <w:rFonts w:ascii="Times New Roman" w:hAnsi="Times New Roman" w:cs="Times New Roman"/>
          <w:sz w:val="24"/>
          <w:szCs w:val="24"/>
        </w:rPr>
        <w:t>I</w:t>
      </w:r>
      <w:r w:rsidR="001D385C">
        <w:rPr>
          <w:rFonts w:ascii="Times New Roman" w:hAnsi="Times New Roman" w:cs="Times New Roman"/>
          <w:sz w:val="24"/>
          <w:szCs w:val="24"/>
        </w:rPr>
        <w:t xml:space="preserve"> (</w:t>
      </w:r>
      <w:r w:rsidR="009028A2">
        <w:rPr>
          <w:rFonts w:ascii="Times New Roman" w:hAnsi="Times New Roman" w:cs="Times New Roman"/>
          <w:sz w:val="24"/>
          <w:szCs w:val="24"/>
        </w:rPr>
        <w:t>Dua</w:t>
      </w:r>
      <w:r w:rsidR="001D385C">
        <w:rPr>
          <w:rFonts w:ascii="Times New Roman" w:hAnsi="Times New Roman" w:cs="Times New Roman"/>
          <w:sz w:val="24"/>
          <w:szCs w:val="24"/>
        </w:rPr>
        <w:t>)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="004630FA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630FA">
        <w:rPr>
          <w:rFonts w:ascii="Times New Roman" w:hAnsi="Times New Roman" w:cs="Times New Roman"/>
          <w:sz w:val="24"/>
          <w:szCs w:val="24"/>
        </w:rPr>
        <w:t>10</w:t>
      </w:r>
    </w:p>
    <w:p w:rsidR="005D62CC" w:rsidRDefault="004630FA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630FA">
        <w:rPr>
          <w:rFonts w:ascii="Times New Roman" w:hAnsi="Times New Roman" w:cs="Times New Roman"/>
          <w:sz w:val="24"/>
          <w:szCs w:val="24"/>
        </w:rPr>
        <w:t>5</w:t>
      </w:r>
    </w:p>
    <w:p w:rsidR="003F1D60" w:rsidRDefault="004630FA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-</w:t>
      </w:r>
    </w:p>
    <w:p w:rsidR="003F1D60" w:rsidRDefault="003F1D60" w:rsidP="009028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Nama </w:t>
      </w:r>
      <w:r>
        <w:rPr>
          <w:rFonts w:ascii="Times New Roman" w:hAnsi="Times New Roman" w:cs="Times New Roman"/>
          <w:sz w:val="24"/>
          <w:szCs w:val="24"/>
          <w:lang w:val="id-ID"/>
        </w:rPr>
        <w:t>Penyusun</w:t>
      </w:r>
      <w:r>
        <w:rPr>
          <w:rFonts w:ascii="Times New Roman" w:hAnsi="Times New Roman" w:cs="Times New Roman"/>
          <w:sz w:val="24"/>
          <w:szCs w:val="24"/>
        </w:rPr>
        <w:tab/>
      </w:r>
      <w:r w:rsidR="004630FA">
        <w:rPr>
          <w:rFonts w:ascii="Times New Roman" w:hAnsi="Times New Roman" w:cs="Times New Roman"/>
          <w:sz w:val="24"/>
          <w:szCs w:val="24"/>
        </w:rPr>
        <w:t xml:space="preserve">: </w:t>
      </w:r>
      <w:r w:rsidR="009028A2">
        <w:rPr>
          <w:rFonts w:ascii="Times New Roman" w:hAnsi="Times New Roman" w:cs="Times New Roman"/>
          <w:sz w:val="24"/>
          <w:szCs w:val="24"/>
        </w:rPr>
        <w:t>Saikhul Aris, S.Pd.I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630FA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="004630FA">
        <w:rPr>
          <w:rFonts w:ascii="Times New Roman" w:hAnsi="Times New Roman" w:cs="Times New Roman"/>
          <w:sz w:val="24"/>
          <w:szCs w:val="24"/>
        </w:rPr>
        <w:t>: MI Sunan Kalijaga</w:t>
      </w:r>
      <w:r w:rsidR="00CE4E59">
        <w:rPr>
          <w:rFonts w:ascii="Times New Roman" w:hAnsi="Times New Roman" w:cs="Times New Roman"/>
          <w:sz w:val="24"/>
          <w:szCs w:val="24"/>
        </w:rPr>
        <w:t xml:space="preserve"> Sayung</w:t>
      </w:r>
    </w:p>
    <w:p w:rsidR="003F1D60" w:rsidRDefault="003F1D60" w:rsidP="009028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630FA">
        <w:rPr>
          <w:rFonts w:ascii="Times New Roman" w:hAnsi="Times New Roman" w:cs="Times New Roman"/>
          <w:sz w:val="24"/>
          <w:szCs w:val="24"/>
        </w:rPr>
        <w:t xml:space="preserve">: </w:t>
      </w:r>
      <w:r w:rsidR="009028A2">
        <w:rPr>
          <w:rFonts w:ascii="Times New Roman" w:hAnsi="Times New Roman" w:cs="Times New Roman"/>
          <w:sz w:val="24"/>
          <w:szCs w:val="24"/>
        </w:rPr>
        <w:t>089669636178</w:t>
      </w:r>
    </w:p>
    <w:p w:rsidR="003F1D60" w:rsidRPr="001B4B75" w:rsidRDefault="003F1D60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87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40"/>
        <w:gridCol w:w="5404"/>
        <w:gridCol w:w="1831"/>
        <w:gridCol w:w="5462"/>
        <w:gridCol w:w="1550"/>
        <w:gridCol w:w="989"/>
      </w:tblGrid>
      <w:tr w:rsidR="009028A2" w:rsidRPr="00031436" w:rsidTr="00031436">
        <w:trPr>
          <w:trHeight w:val="949"/>
        </w:trPr>
        <w:tc>
          <w:tcPr>
            <w:tcW w:w="640" w:type="dxa"/>
            <w:vAlign w:val="center"/>
          </w:tcPr>
          <w:p w:rsidR="005B05EB" w:rsidRPr="00031436" w:rsidRDefault="005B05EB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404" w:type="dxa"/>
            <w:vAlign w:val="center"/>
          </w:tcPr>
          <w:p w:rsidR="005B05EB" w:rsidRPr="00031436" w:rsidRDefault="005B05EB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1831" w:type="dxa"/>
            <w:vAlign w:val="center"/>
          </w:tcPr>
          <w:p w:rsidR="005B05EB" w:rsidRPr="00031436" w:rsidRDefault="005B05EB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5462" w:type="dxa"/>
            <w:vAlign w:val="center"/>
          </w:tcPr>
          <w:p w:rsidR="005B05EB" w:rsidRPr="00031436" w:rsidRDefault="005B05EB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550" w:type="dxa"/>
            <w:vAlign w:val="center"/>
          </w:tcPr>
          <w:p w:rsidR="005B05EB" w:rsidRPr="00031436" w:rsidRDefault="005B05EB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989" w:type="dxa"/>
            <w:vAlign w:val="center"/>
          </w:tcPr>
          <w:p w:rsidR="005B05EB" w:rsidRPr="00031436" w:rsidRDefault="005B05EB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b/>
                <w:sz w:val="24"/>
                <w:szCs w:val="24"/>
              </w:rPr>
              <w:t>Soal Nomor</w:t>
            </w:r>
          </w:p>
        </w:tc>
      </w:tr>
      <w:tr w:rsidR="009028A2" w:rsidRPr="00031436" w:rsidTr="009028A2">
        <w:trPr>
          <w:trHeight w:val="441"/>
        </w:trPr>
        <w:tc>
          <w:tcPr>
            <w:tcW w:w="640" w:type="dxa"/>
            <w:vAlign w:val="center"/>
          </w:tcPr>
          <w:p w:rsidR="005B05EB" w:rsidRPr="00031436" w:rsidRDefault="008A6097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04" w:type="dxa"/>
            <w:vAlign w:val="center"/>
          </w:tcPr>
          <w:p w:rsidR="005B05EB" w:rsidRPr="00031436" w:rsidRDefault="009028A2" w:rsidP="009028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Mengenal kegiatan demokratis</w:t>
            </w:r>
          </w:p>
        </w:tc>
        <w:tc>
          <w:tcPr>
            <w:tcW w:w="1831" w:type="dxa"/>
            <w:vAlign w:val="center"/>
          </w:tcPr>
          <w:p w:rsidR="005B05EB" w:rsidRPr="00031436" w:rsidRDefault="006237BA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Pengertian musyawarah</w:t>
            </w:r>
          </w:p>
        </w:tc>
        <w:tc>
          <w:tcPr>
            <w:tcW w:w="5462" w:type="dxa"/>
            <w:vAlign w:val="center"/>
          </w:tcPr>
          <w:p w:rsidR="005B05EB" w:rsidRPr="00031436" w:rsidRDefault="009028A2" w:rsidP="00E92B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 memahami arti dari musyawarah</w:t>
            </w:r>
          </w:p>
        </w:tc>
        <w:tc>
          <w:tcPr>
            <w:tcW w:w="1550" w:type="dxa"/>
            <w:vAlign w:val="center"/>
          </w:tcPr>
          <w:p w:rsidR="005B05EB" w:rsidRPr="00031436" w:rsidRDefault="004630FA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5B05EB" w:rsidRPr="00031436" w:rsidRDefault="005B05EB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28A2" w:rsidRPr="00031436" w:rsidTr="00031436">
        <w:trPr>
          <w:trHeight w:val="441"/>
        </w:trPr>
        <w:tc>
          <w:tcPr>
            <w:tcW w:w="640" w:type="dxa"/>
            <w:vAlign w:val="center"/>
          </w:tcPr>
          <w:p w:rsidR="005B05EB" w:rsidRPr="00031436" w:rsidRDefault="005B05EB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5B05EB" w:rsidRPr="00031436" w:rsidRDefault="005B05EB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5B05EB" w:rsidRPr="00031436" w:rsidRDefault="006237BA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Manfaat musyawarah</w:t>
            </w:r>
          </w:p>
        </w:tc>
        <w:tc>
          <w:tcPr>
            <w:tcW w:w="5462" w:type="dxa"/>
            <w:vAlign w:val="center"/>
          </w:tcPr>
          <w:p w:rsidR="005B05EB" w:rsidRPr="00031436" w:rsidRDefault="009028A2" w:rsidP="00E92B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</w:t>
            </w:r>
            <w:r w:rsidR="00851F63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rta didik dapat</w:t>
            </w:r>
            <w:r w:rsidR="00851F63">
              <w:rPr>
                <w:rFonts w:ascii="Times New Roman" w:hAnsi="Times New Roman" w:cs="Times New Roman"/>
                <w:sz w:val="24"/>
                <w:szCs w:val="24"/>
              </w:rPr>
              <w:t xml:space="preserve"> memahami manfaat dari musyawarah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  <w:vAlign w:val="center"/>
          </w:tcPr>
          <w:p w:rsidR="005B05EB" w:rsidRPr="00031436" w:rsidRDefault="00596136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5B05EB" w:rsidRPr="00031436" w:rsidRDefault="005B05EB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028A2" w:rsidRPr="00031436" w:rsidTr="00031436">
        <w:trPr>
          <w:trHeight w:val="441"/>
        </w:trPr>
        <w:tc>
          <w:tcPr>
            <w:tcW w:w="640" w:type="dxa"/>
            <w:vAlign w:val="center"/>
          </w:tcPr>
          <w:p w:rsidR="005B05EB" w:rsidRPr="00031436" w:rsidRDefault="005B05EB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5B05EB" w:rsidRPr="00031436" w:rsidRDefault="005B05EB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5B05EB" w:rsidRPr="00031436" w:rsidRDefault="006237BA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Contoh musyawarah di kelas </w:t>
            </w:r>
          </w:p>
        </w:tc>
        <w:tc>
          <w:tcPr>
            <w:tcW w:w="5462" w:type="dxa"/>
            <w:vAlign w:val="center"/>
          </w:tcPr>
          <w:p w:rsidR="005B05EB" w:rsidRPr="00031436" w:rsidRDefault="00851F63" w:rsidP="00E92B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memahami contoh kegiatan musyawarah di kelas </w:t>
            </w:r>
          </w:p>
        </w:tc>
        <w:tc>
          <w:tcPr>
            <w:tcW w:w="1550" w:type="dxa"/>
            <w:vAlign w:val="center"/>
          </w:tcPr>
          <w:p w:rsidR="005B05EB" w:rsidRPr="00031436" w:rsidRDefault="00596136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5B05EB" w:rsidRPr="00031436" w:rsidRDefault="005B05EB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028A2" w:rsidRPr="00031436" w:rsidTr="00031436">
        <w:trPr>
          <w:trHeight w:val="441"/>
        </w:trPr>
        <w:tc>
          <w:tcPr>
            <w:tcW w:w="640" w:type="dxa"/>
            <w:vAlign w:val="center"/>
          </w:tcPr>
          <w:p w:rsidR="005B05EB" w:rsidRPr="00031436" w:rsidRDefault="005B05EB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5B05EB" w:rsidRPr="00031436" w:rsidRDefault="005B05EB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5B05EB" w:rsidRPr="00031436" w:rsidRDefault="00F2379A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Contoh sikap demokratis</w:t>
            </w:r>
          </w:p>
        </w:tc>
        <w:tc>
          <w:tcPr>
            <w:tcW w:w="5462" w:type="dxa"/>
            <w:vAlign w:val="center"/>
          </w:tcPr>
          <w:p w:rsidR="005B05EB" w:rsidRPr="00031436" w:rsidRDefault="006237BA" w:rsidP="00E92B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F2379A">
              <w:rPr>
                <w:rFonts w:ascii="Times New Roman" w:hAnsi="Times New Roman" w:cs="Times New Roman"/>
                <w:sz w:val="24"/>
                <w:szCs w:val="24"/>
              </w:rPr>
              <w:t>mengidentifikasi contoh sikap demokratis</w:t>
            </w:r>
          </w:p>
        </w:tc>
        <w:tc>
          <w:tcPr>
            <w:tcW w:w="1550" w:type="dxa"/>
            <w:vAlign w:val="center"/>
          </w:tcPr>
          <w:p w:rsidR="005B05EB" w:rsidRPr="00031436" w:rsidRDefault="00DD0410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5B05EB" w:rsidRPr="00031436" w:rsidRDefault="005B05EB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028A2" w:rsidRPr="00031436" w:rsidTr="00F2379A">
        <w:trPr>
          <w:trHeight w:val="441"/>
        </w:trPr>
        <w:tc>
          <w:tcPr>
            <w:tcW w:w="640" w:type="dxa"/>
            <w:vAlign w:val="center"/>
          </w:tcPr>
          <w:p w:rsidR="005B05EB" w:rsidRPr="00031436" w:rsidRDefault="008A6097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04" w:type="dxa"/>
            <w:vAlign w:val="center"/>
          </w:tcPr>
          <w:p w:rsidR="005B05EB" w:rsidRPr="00031436" w:rsidRDefault="00F2379A" w:rsidP="00F237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 Menghargai suara terbanyak</w:t>
            </w:r>
          </w:p>
        </w:tc>
        <w:tc>
          <w:tcPr>
            <w:tcW w:w="1831" w:type="dxa"/>
            <w:vAlign w:val="center"/>
          </w:tcPr>
          <w:p w:rsidR="005B05EB" w:rsidRPr="00031436" w:rsidRDefault="00FF0E82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Pengertian suara terbanyak</w:t>
            </w:r>
          </w:p>
        </w:tc>
        <w:tc>
          <w:tcPr>
            <w:tcW w:w="5462" w:type="dxa"/>
            <w:vAlign w:val="center"/>
          </w:tcPr>
          <w:p w:rsidR="005B05EB" w:rsidRPr="00031436" w:rsidRDefault="00F2379A" w:rsidP="00E92B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memahami </w:t>
            </w:r>
            <w:r w:rsidR="00FF0E82">
              <w:rPr>
                <w:rFonts w:ascii="Times New Roman" w:hAnsi="Times New Roman" w:cs="Times New Roman"/>
                <w:sz w:val="24"/>
                <w:szCs w:val="24"/>
              </w:rPr>
              <w:t>pengertian suara terbanyak</w:t>
            </w:r>
          </w:p>
        </w:tc>
        <w:tc>
          <w:tcPr>
            <w:tcW w:w="1550" w:type="dxa"/>
            <w:vAlign w:val="center"/>
          </w:tcPr>
          <w:p w:rsidR="005B05EB" w:rsidRPr="00031436" w:rsidRDefault="00DD0410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  <w:p w:rsidR="00DD0410" w:rsidRPr="00031436" w:rsidRDefault="00DD0410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5B05EB" w:rsidRPr="00031436" w:rsidRDefault="00DE520F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028A2" w:rsidRPr="00031436" w:rsidTr="00031436">
        <w:trPr>
          <w:trHeight w:val="441"/>
        </w:trPr>
        <w:tc>
          <w:tcPr>
            <w:tcW w:w="640" w:type="dxa"/>
            <w:vAlign w:val="center"/>
          </w:tcPr>
          <w:p w:rsidR="00DD0410" w:rsidRPr="00031436" w:rsidRDefault="00DD0410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DD0410" w:rsidRPr="00031436" w:rsidRDefault="00DD0410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DD0410" w:rsidRPr="00031436" w:rsidRDefault="00FF0E82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Pengertian suara terbanyak</w:t>
            </w:r>
          </w:p>
        </w:tc>
        <w:tc>
          <w:tcPr>
            <w:tcW w:w="5462" w:type="dxa"/>
            <w:vAlign w:val="center"/>
          </w:tcPr>
          <w:p w:rsidR="00DD0410" w:rsidRPr="00031436" w:rsidRDefault="00FF0E82" w:rsidP="00E92B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 mengetahui bahwa musyawarah dilakukan untuk mencapai mufakat.</w:t>
            </w:r>
          </w:p>
        </w:tc>
        <w:tc>
          <w:tcPr>
            <w:tcW w:w="1550" w:type="dxa"/>
            <w:vAlign w:val="center"/>
          </w:tcPr>
          <w:p w:rsidR="00DD0410" w:rsidRPr="00031436" w:rsidRDefault="00DE520F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DD0410" w:rsidRPr="00031436" w:rsidRDefault="00DE520F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028A2" w:rsidRPr="00031436" w:rsidTr="00031436">
        <w:trPr>
          <w:trHeight w:val="441"/>
        </w:trPr>
        <w:tc>
          <w:tcPr>
            <w:tcW w:w="640" w:type="dxa"/>
            <w:vAlign w:val="center"/>
          </w:tcPr>
          <w:p w:rsidR="00DD0410" w:rsidRPr="00031436" w:rsidRDefault="00DD0410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DD0410" w:rsidRPr="00031436" w:rsidRDefault="00DD0410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DD0410" w:rsidRPr="00031436" w:rsidRDefault="00FF0E82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Cara mengambil keputusan</w:t>
            </w:r>
          </w:p>
        </w:tc>
        <w:tc>
          <w:tcPr>
            <w:tcW w:w="5462" w:type="dxa"/>
            <w:vAlign w:val="center"/>
          </w:tcPr>
          <w:p w:rsidR="00DD0410" w:rsidRPr="00031436" w:rsidRDefault="00FF0E82" w:rsidP="00E92B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 memahami metode pengambilan keputusan suara terbanyak</w:t>
            </w:r>
          </w:p>
        </w:tc>
        <w:tc>
          <w:tcPr>
            <w:tcW w:w="1550" w:type="dxa"/>
            <w:vAlign w:val="center"/>
          </w:tcPr>
          <w:p w:rsidR="00DD0410" w:rsidRPr="00031436" w:rsidRDefault="002D26B8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DD0410" w:rsidRPr="00031436" w:rsidRDefault="002D26B8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028A2" w:rsidRPr="00031436" w:rsidTr="00031436">
        <w:trPr>
          <w:trHeight w:val="441"/>
        </w:trPr>
        <w:tc>
          <w:tcPr>
            <w:tcW w:w="640" w:type="dxa"/>
            <w:vAlign w:val="center"/>
          </w:tcPr>
          <w:p w:rsidR="002D26B8" w:rsidRPr="00031436" w:rsidRDefault="002D26B8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2D26B8" w:rsidRPr="00031436" w:rsidRDefault="002D26B8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2D26B8" w:rsidRPr="00031436" w:rsidRDefault="00FF0E82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Cara menghargai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suara terbanyak</w:t>
            </w:r>
          </w:p>
        </w:tc>
        <w:tc>
          <w:tcPr>
            <w:tcW w:w="5462" w:type="dxa"/>
            <w:vAlign w:val="center"/>
          </w:tcPr>
          <w:p w:rsidR="002D26B8" w:rsidRPr="00031436" w:rsidRDefault="00FF0E82" w:rsidP="00E92B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Peserta didik bersikap melaksanakan keputusan musyawarah dengan penuh tanggung jawab</w:t>
            </w:r>
          </w:p>
        </w:tc>
        <w:tc>
          <w:tcPr>
            <w:tcW w:w="1550" w:type="dxa"/>
            <w:vAlign w:val="center"/>
          </w:tcPr>
          <w:p w:rsidR="002D26B8" w:rsidRPr="00031436" w:rsidRDefault="002D26B8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2D26B8" w:rsidRPr="00031436" w:rsidRDefault="002D26B8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028A2" w:rsidRPr="00031436" w:rsidTr="00FF0E82">
        <w:trPr>
          <w:trHeight w:val="441"/>
        </w:trPr>
        <w:tc>
          <w:tcPr>
            <w:tcW w:w="640" w:type="dxa"/>
            <w:vAlign w:val="center"/>
          </w:tcPr>
          <w:p w:rsidR="002D26B8" w:rsidRPr="00031436" w:rsidRDefault="008A6097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5404" w:type="dxa"/>
            <w:vAlign w:val="center"/>
          </w:tcPr>
          <w:p w:rsidR="002D26B8" w:rsidRPr="00031436" w:rsidRDefault="00FF0E82" w:rsidP="00FF0E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 Menampilkan sikap mau menerima kekalahan</w:t>
            </w:r>
          </w:p>
        </w:tc>
        <w:tc>
          <w:tcPr>
            <w:tcW w:w="1831" w:type="dxa"/>
            <w:vAlign w:val="center"/>
          </w:tcPr>
          <w:p w:rsidR="002D26B8" w:rsidRPr="00031436" w:rsidRDefault="00FF0E82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Pengertian sikap mau menerima kekalahan</w:t>
            </w:r>
          </w:p>
        </w:tc>
        <w:tc>
          <w:tcPr>
            <w:tcW w:w="5462" w:type="dxa"/>
            <w:vAlign w:val="center"/>
          </w:tcPr>
          <w:p w:rsidR="002D26B8" w:rsidRPr="00031436" w:rsidRDefault="00FF0E82" w:rsidP="00E92B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 memahami arti sikap kesatria.</w:t>
            </w:r>
          </w:p>
        </w:tc>
        <w:tc>
          <w:tcPr>
            <w:tcW w:w="1550" w:type="dxa"/>
            <w:vAlign w:val="center"/>
          </w:tcPr>
          <w:p w:rsidR="002D26B8" w:rsidRPr="00031436" w:rsidRDefault="002D26B8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2D26B8" w:rsidRPr="00031436" w:rsidRDefault="002D26B8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028A2" w:rsidRPr="00031436" w:rsidTr="00031436">
        <w:trPr>
          <w:trHeight w:val="441"/>
        </w:trPr>
        <w:tc>
          <w:tcPr>
            <w:tcW w:w="640" w:type="dxa"/>
            <w:vAlign w:val="center"/>
          </w:tcPr>
          <w:p w:rsidR="002D26B8" w:rsidRPr="00031436" w:rsidRDefault="002D26B8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2D26B8" w:rsidRPr="00031436" w:rsidRDefault="002D26B8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2D26B8" w:rsidRPr="00031436" w:rsidRDefault="00D24FB6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Sikap yang baik dalam menerima kekalahan</w:t>
            </w:r>
          </w:p>
        </w:tc>
        <w:tc>
          <w:tcPr>
            <w:tcW w:w="5462" w:type="dxa"/>
            <w:vAlign w:val="center"/>
          </w:tcPr>
          <w:p w:rsidR="002D26B8" w:rsidRPr="00031436" w:rsidRDefault="00D24FB6" w:rsidP="00E92B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 bersikap sabar dalam menerima kekalahan</w:t>
            </w:r>
          </w:p>
        </w:tc>
        <w:tc>
          <w:tcPr>
            <w:tcW w:w="1550" w:type="dxa"/>
            <w:vAlign w:val="center"/>
          </w:tcPr>
          <w:p w:rsidR="002D26B8" w:rsidRPr="00031436" w:rsidRDefault="003038BC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2D26B8" w:rsidRPr="00031436" w:rsidRDefault="003038BC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028A2" w:rsidRPr="00031436" w:rsidTr="008A6097">
        <w:trPr>
          <w:trHeight w:val="441"/>
        </w:trPr>
        <w:tc>
          <w:tcPr>
            <w:tcW w:w="640" w:type="dxa"/>
            <w:vAlign w:val="center"/>
          </w:tcPr>
          <w:p w:rsidR="002D26B8" w:rsidRPr="00031436" w:rsidRDefault="008A6097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04" w:type="dxa"/>
            <w:vAlign w:val="center"/>
          </w:tcPr>
          <w:p w:rsidR="002D26B8" w:rsidRPr="00031436" w:rsidRDefault="00DD28AC" w:rsidP="008A60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Mengenal kegiatan demokratis</w:t>
            </w:r>
          </w:p>
        </w:tc>
        <w:tc>
          <w:tcPr>
            <w:tcW w:w="1831" w:type="dxa"/>
            <w:vAlign w:val="center"/>
          </w:tcPr>
          <w:p w:rsidR="002D26B8" w:rsidRPr="00031436" w:rsidRDefault="00DD28AC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Manfaat Musyawarah</w:t>
            </w:r>
          </w:p>
        </w:tc>
        <w:tc>
          <w:tcPr>
            <w:tcW w:w="5462" w:type="dxa"/>
            <w:vAlign w:val="center"/>
          </w:tcPr>
          <w:p w:rsidR="002D26B8" w:rsidRPr="00031436" w:rsidRDefault="00DD28AC" w:rsidP="00E92B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 memahami manfaat dari musyawarah</w:t>
            </w:r>
          </w:p>
        </w:tc>
        <w:tc>
          <w:tcPr>
            <w:tcW w:w="1550" w:type="dxa"/>
            <w:vAlign w:val="center"/>
          </w:tcPr>
          <w:p w:rsidR="002D26B8" w:rsidRPr="00031436" w:rsidRDefault="003038BC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2D26B8" w:rsidRPr="00031436" w:rsidRDefault="003038BC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9028A2" w:rsidRPr="00031436" w:rsidTr="00031436">
        <w:trPr>
          <w:trHeight w:val="441"/>
        </w:trPr>
        <w:tc>
          <w:tcPr>
            <w:tcW w:w="640" w:type="dxa"/>
            <w:vAlign w:val="center"/>
          </w:tcPr>
          <w:p w:rsidR="002D26B8" w:rsidRPr="00031436" w:rsidRDefault="002D26B8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2D26B8" w:rsidRPr="00031436" w:rsidRDefault="002D26B8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2D26B8" w:rsidRPr="00031436" w:rsidRDefault="00DD28AC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Contoh musyawarah di keluarga</w:t>
            </w:r>
          </w:p>
        </w:tc>
        <w:tc>
          <w:tcPr>
            <w:tcW w:w="5462" w:type="dxa"/>
            <w:vAlign w:val="center"/>
          </w:tcPr>
          <w:p w:rsidR="002D26B8" w:rsidRPr="00031436" w:rsidRDefault="00DD28AC" w:rsidP="00E92B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EF4FE3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contoh kegiatan musyawarah di dalam keluarga</w:t>
            </w:r>
          </w:p>
        </w:tc>
        <w:tc>
          <w:tcPr>
            <w:tcW w:w="1550" w:type="dxa"/>
            <w:vAlign w:val="center"/>
          </w:tcPr>
          <w:p w:rsidR="002D26B8" w:rsidRPr="00031436" w:rsidRDefault="00415B62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2D26B8" w:rsidRPr="00031436" w:rsidRDefault="00415B62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028A2" w:rsidRPr="00031436" w:rsidTr="008A6097">
        <w:trPr>
          <w:trHeight w:val="441"/>
        </w:trPr>
        <w:tc>
          <w:tcPr>
            <w:tcW w:w="640" w:type="dxa"/>
            <w:vAlign w:val="center"/>
          </w:tcPr>
          <w:p w:rsidR="00DE6BEB" w:rsidRPr="00031436" w:rsidRDefault="008A6097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04" w:type="dxa"/>
            <w:vAlign w:val="center"/>
          </w:tcPr>
          <w:p w:rsidR="00DE6BEB" w:rsidRPr="00031436" w:rsidRDefault="00DD28AC" w:rsidP="008A60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 Menghargai suara terbanyak</w:t>
            </w:r>
          </w:p>
        </w:tc>
        <w:tc>
          <w:tcPr>
            <w:tcW w:w="1831" w:type="dxa"/>
            <w:vAlign w:val="center"/>
          </w:tcPr>
          <w:p w:rsidR="00DE6BEB" w:rsidRPr="00031436" w:rsidRDefault="00EF4FE3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Sikap dalam bermusyawarah</w:t>
            </w:r>
          </w:p>
        </w:tc>
        <w:tc>
          <w:tcPr>
            <w:tcW w:w="5462" w:type="dxa"/>
            <w:vAlign w:val="center"/>
          </w:tcPr>
          <w:p w:rsidR="00DE6BEB" w:rsidRPr="00031436" w:rsidRDefault="00DD28AC" w:rsidP="00E92B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</w:t>
            </w:r>
            <w:r w:rsidR="00EF4FE3">
              <w:rPr>
                <w:rFonts w:ascii="Times New Roman" w:hAnsi="Times New Roman" w:cs="Times New Roman"/>
                <w:sz w:val="24"/>
                <w:szCs w:val="24"/>
              </w:rPr>
              <w:t xml:space="preserve"> terbiasa bersikap menghargai pendapat orang lain dalam bermusyawarah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  <w:vAlign w:val="center"/>
          </w:tcPr>
          <w:p w:rsidR="00DE6BEB" w:rsidRPr="00031436" w:rsidRDefault="00DE6BEB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DE6BEB" w:rsidRPr="00031436" w:rsidRDefault="00DE6BEB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9028A2" w:rsidRPr="00031436" w:rsidTr="00031436">
        <w:trPr>
          <w:trHeight w:val="441"/>
        </w:trPr>
        <w:tc>
          <w:tcPr>
            <w:tcW w:w="640" w:type="dxa"/>
            <w:vAlign w:val="center"/>
          </w:tcPr>
          <w:p w:rsidR="00DE6BEB" w:rsidRPr="00031436" w:rsidRDefault="00DE6BEB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DE6BEB" w:rsidRPr="00031436" w:rsidRDefault="00DE6BEB" w:rsidP="00031436">
            <w:pPr>
              <w:spacing w:after="0" w:line="240" w:lineRule="auto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DE6BEB" w:rsidRPr="00031436" w:rsidRDefault="006237BA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Sikap menerima keputusan</w:t>
            </w:r>
          </w:p>
        </w:tc>
        <w:tc>
          <w:tcPr>
            <w:tcW w:w="5462" w:type="dxa"/>
            <w:vAlign w:val="center"/>
          </w:tcPr>
          <w:p w:rsidR="00DE6BEB" w:rsidRPr="00031436" w:rsidRDefault="00EF4FE3" w:rsidP="00E92B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 bersikap kesatria dengan mengucapkan selamat kepada pemenang dalam pemilihan ketua kelas</w:t>
            </w:r>
          </w:p>
        </w:tc>
        <w:tc>
          <w:tcPr>
            <w:tcW w:w="1550" w:type="dxa"/>
            <w:vAlign w:val="center"/>
          </w:tcPr>
          <w:p w:rsidR="00DE6BEB" w:rsidRPr="00031436" w:rsidRDefault="00DE6BEB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DE6BEB" w:rsidRPr="00031436" w:rsidRDefault="00DE6BEB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028A2" w:rsidRPr="00031436" w:rsidTr="008A6097">
        <w:trPr>
          <w:trHeight w:val="441"/>
        </w:trPr>
        <w:tc>
          <w:tcPr>
            <w:tcW w:w="640" w:type="dxa"/>
            <w:vAlign w:val="center"/>
          </w:tcPr>
          <w:p w:rsidR="0085556A" w:rsidRPr="00031436" w:rsidRDefault="008A6097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404" w:type="dxa"/>
            <w:vAlign w:val="center"/>
          </w:tcPr>
          <w:p w:rsidR="0085556A" w:rsidRPr="00031436" w:rsidRDefault="006237BA" w:rsidP="008A60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 Menampilkan sikap mau menerima kekalahan</w:t>
            </w:r>
          </w:p>
        </w:tc>
        <w:tc>
          <w:tcPr>
            <w:tcW w:w="1831" w:type="dxa"/>
            <w:vAlign w:val="center"/>
          </w:tcPr>
          <w:p w:rsidR="0085556A" w:rsidRPr="00031436" w:rsidRDefault="006237BA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Sikap mau menerima kekalahan</w:t>
            </w:r>
          </w:p>
        </w:tc>
        <w:tc>
          <w:tcPr>
            <w:tcW w:w="5462" w:type="dxa"/>
            <w:vAlign w:val="center"/>
          </w:tcPr>
          <w:p w:rsidR="0085556A" w:rsidRPr="00031436" w:rsidRDefault="006237BA" w:rsidP="00E92B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 bersikap lapang dada dalam menerima kekalahan</w:t>
            </w:r>
          </w:p>
        </w:tc>
        <w:tc>
          <w:tcPr>
            <w:tcW w:w="1550" w:type="dxa"/>
            <w:vAlign w:val="center"/>
          </w:tcPr>
          <w:p w:rsidR="0085556A" w:rsidRPr="00031436" w:rsidRDefault="0085556A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85556A" w:rsidRPr="00031436" w:rsidRDefault="0085556A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028A2" w:rsidRPr="00031436" w:rsidTr="00DD28AC">
        <w:trPr>
          <w:trHeight w:val="441"/>
        </w:trPr>
        <w:tc>
          <w:tcPr>
            <w:tcW w:w="640" w:type="dxa"/>
            <w:vAlign w:val="center"/>
          </w:tcPr>
          <w:p w:rsidR="0085556A" w:rsidRPr="00031436" w:rsidRDefault="008A6097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404" w:type="dxa"/>
            <w:vAlign w:val="center"/>
          </w:tcPr>
          <w:p w:rsidR="0085556A" w:rsidRPr="00031436" w:rsidRDefault="00DD28AC" w:rsidP="00DD28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Mengenal kegiatan demokratis</w:t>
            </w:r>
          </w:p>
        </w:tc>
        <w:tc>
          <w:tcPr>
            <w:tcW w:w="1831" w:type="dxa"/>
            <w:vAlign w:val="center"/>
          </w:tcPr>
          <w:p w:rsidR="0085556A" w:rsidRPr="00031436" w:rsidRDefault="004225D1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Pengertian </w:t>
            </w:r>
            <w:r w:rsidR="00DD28AC">
              <w:rPr>
                <w:rFonts w:ascii="Times New Roman" w:hAnsi="Times New Roman" w:cs="Times New Roman"/>
                <w:sz w:val="24"/>
                <w:szCs w:val="24"/>
              </w:rPr>
              <w:t>musyawarah</w:t>
            </w:r>
          </w:p>
        </w:tc>
        <w:tc>
          <w:tcPr>
            <w:tcW w:w="5462" w:type="dxa"/>
            <w:vAlign w:val="center"/>
          </w:tcPr>
          <w:p w:rsidR="0085556A" w:rsidRPr="00031436" w:rsidRDefault="00851F63" w:rsidP="00E92B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 menuliskan pengertian musyawarah</w:t>
            </w:r>
          </w:p>
        </w:tc>
        <w:tc>
          <w:tcPr>
            <w:tcW w:w="1550" w:type="dxa"/>
            <w:vAlign w:val="center"/>
          </w:tcPr>
          <w:p w:rsidR="0085556A" w:rsidRPr="00031436" w:rsidRDefault="0085556A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85556A" w:rsidRPr="00031436" w:rsidRDefault="0085556A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9028A2" w:rsidRPr="00031436" w:rsidTr="00031436">
        <w:trPr>
          <w:trHeight w:val="441"/>
        </w:trPr>
        <w:tc>
          <w:tcPr>
            <w:tcW w:w="640" w:type="dxa"/>
            <w:vAlign w:val="center"/>
          </w:tcPr>
          <w:p w:rsidR="0085556A" w:rsidRPr="00031436" w:rsidRDefault="0085556A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85556A" w:rsidRPr="00031436" w:rsidRDefault="0085556A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85556A" w:rsidRPr="00031436" w:rsidRDefault="004225D1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Contoh </w:t>
            </w:r>
            <w:r w:rsidR="00DD28AC">
              <w:rPr>
                <w:rFonts w:ascii="Times New Roman" w:hAnsi="Times New Roman" w:cs="Times New Roman"/>
                <w:sz w:val="24"/>
                <w:szCs w:val="24"/>
              </w:rPr>
              <w:t xml:space="preserve">musyawarah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di kelas</w:t>
            </w:r>
          </w:p>
        </w:tc>
        <w:tc>
          <w:tcPr>
            <w:tcW w:w="5462" w:type="dxa"/>
            <w:vAlign w:val="center"/>
          </w:tcPr>
          <w:p w:rsidR="0085556A" w:rsidRPr="00031436" w:rsidRDefault="00851F63" w:rsidP="00E92B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 memberikan cont</w:t>
            </w:r>
            <w:r w:rsidR="00DD28AC">
              <w:rPr>
                <w:rFonts w:ascii="Times New Roman" w:hAnsi="Times New Roman" w:cs="Times New Roman"/>
                <w:sz w:val="24"/>
                <w:szCs w:val="24"/>
              </w:rPr>
              <w:t xml:space="preserve">oh kegiatan musyawarah di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</w:p>
        </w:tc>
        <w:tc>
          <w:tcPr>
            <w:tcW w:w="1550" w:type="dxa"/>
            <w:vAlign w:val="center"/>
          </w:tcPr>
          <w:p w:rsidR="0085556A" w:rsidRPr="00031436" w:rsidRDefault="00001A28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85556A" w:rsidRPr="00031436" w:rsidRDefault="0085556A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9028A2" w:rsidRPr="00031436" w:rsidTr="00DD28AC">
        <w:trPr>
          <w:trHeight w:val="441"/>
        </w:trPr>
        <w:tc>
          <w:tcPr>
            <w:tcW w:w="640" w:type="dxa"/>
            <w:vAlign w:val="center"/>
          </w:tcPr>
          <w:p w:rsidR="0085556A" w:rsidRPr="00031436" w:rsidRDefault="008A6097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404" w:type="dxa"/>
            <w:vAlign w:val="center"/>
          </w:tcPr>
          <w:p w:rsidR="0085556A" w:rsidRPr="00031436" w:rsidRDefault="00DD28AC" w:rsidP="00DD28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 Menghargai suara terbanyak</w:t>
            </w:r>
          </w:p>
        </w:tc>
        <w:tc>
          <w:tcPr>
            <w:tcW w:w="1831" w:type="dxa"/>
            <w:vAlign w:val="center"/>
          </w:tcPr>
          <w:p w:rsidR="0085556A" w:rsidRPr="00031436" w:rsidRDefault="004225D1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Pengertian Suara Terbanyak</w:t>
            </w:r>
          </w:p>
        </w:tc>
        <w:tc>
          <w:tcPr>
            <w:tcW w:w="5462" w:type="dxa"/>
            <w:vAlign w:val="center"/>
          </w:tcPr>
          <w:p w:rsidR="0085556A" w:rsidRPr="00031436" w:rsidRDefault="00851F63" w:rsidP="00E92B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4225D1">
              <w:rPr>
                <w:rFonts w:ascii="Times New Roman" w:hAnsi="Times New Roman" w:cs="Times New Roman"/>
                <w:sz w:val="24"/>
                <w:szCs w:val="24"/>
              </w:rPr>
              <w:t>menuliskan pengertian voting</w:t>
            </w:r>
          </w:p>
        </w:tc>
        <w:tc>
          <w:tcPr>
            <w:tcW w:w="1550" w:type="dxa"/>
            <w:vAlign w:val="center"/>
          </w:tcPr>
          <w:p w:rsidR="0085556A" w:rsidRPr="00031436" w:rsidRDefault="0085556A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85556A" w:rsidRPr="00031436" w:rsidRDefault="0085556A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9028A2" w:rsidRPr="00031436" w:rsidTr="00031436">
        <w:trPr>
          <w:trHeight w:val="441"/>
        </w:trPr>
        <w:tc>
          <w:tcPr>
            <w:tcW w:w="640" w:type="dxa"/>
            <w:vAlign w:val="center"/>
          </w:tcPr>
          <w:p w:rsidR="0085556A" w:rsidRPr="00031436" w:rsidRDefault="0085556A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4" w:type="dxa"/>
          </w:tcPr>
          <w:p w:rsidR="0085556A" w:rsidRPr="00031436" w:rsidRDefault="0085556A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85556A" w:rsidRPr="00031436" w:rsidRDefault="00937162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Sikap Menerima Keputusan</w:t>
            </w:r>
          </w:p>
        </w:tc>
        <w:tc>
          <w:tcPr>
            <w:tcW w:w="5462" w:type="dxa"/>
            <w:vAlign w:val="center"/>
          </w:tcPr>
          <w:p w:rsidR="0085556A" w:rsidRPr="00031436" w:rsidRDefault="004225D1" w:rsidP="00E92B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 bersikap yang baik dalam menerima keputusan</w:t>
            </w:r>
          </w:p>
        </w:tc>
        <w:tc>
          <w:tcPr>
            <w:tcW w:w="1550" w:type="dxa"/>
            <w:vAlign w:val="center"/>
          </w:tcPr>
          <w:p w:rsidR="0085556A" w:rsidRPr="00031436" w:rsidRDefault="0085556A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85556A" w:rsidRPr="00031436" w:rsidRDefault="0085556A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9028A2" w:rsidRPr="00031436" w:rsidTr="00DD28AC">
        <w:trPr>
          <w:trHeight w:val="441"/>
        </w:trPr>
        <w:tc>
          <w:tcPr>
            <w:tcW w:w="640" w:type="dxa"/>
            <w:vAlign w:val="center"/>
          </w:tcPr>
          <w:p w:rsidR="0085556A" w:rsidRPr="00031436" w:rsidRDefault="008A6097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404" w:type="dxa"/>
            <w:vAlign w:val="center"/>
          </w:tcPr>
          <w:p w:rsidR="0085556A" w:rsidRPr="00031436" w:rsidRDefault="00DD28AC" w:rsidP="00DD28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 Menampilkan sikap mau menerima kekalahan</w:t>
            </w:r>
          </w:p>
        </w:tc>
        <w:tc>
          <w:tcPr>
            <w:tcW w:w="1831" w:type="dxa"/>
            <w:vAlign w:val="center"/>
          </w:tcPr>
          <w:p w:rsidR="0085556A" w:rsidRPr="00031436" w:rsidRDefault="00937162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Sikap yang Baik dalam Menerima kekalahan</w:t>
            </w:r>
          </w:p>
        </w:tc>
        <w:tc>
          <w:tcPr>
            <w:tcW w:w="5462" w:type="dxa"/>
            <w:vAlign w:val="center"/>
          </w:tcPr>
          <w:p w:rsidR="0085556A" w:rsidRPr="00031436" w:rsidRDefault="004225D1" w:rsidP="00E92B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Peserta didik dapat bersikap baik dalam menerima kekalahan</w:t>
            </w:r>
          </w:p>
        </w:tc>
        <w:tc>
          <w:tcPr>
            <w:tcW w:w="1550" w:type="dxa"/>
            <w:vAlign w:val="center"/>
          </w:tcPr>
          <w:p w:rsidR="0085556A" w:rsidRPr="00031436" w:rsidRDefault="00001A28" w:rsidP="00031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85556A" w:rsidRPr="00031436" w:rsidRDefault="0085556A" w:rsidP="000314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43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2A4ECB" w:rsidRDefault="002A4ECB" w:rsidP="008A6097">
      <w:pPr>
        <w:rPr>
          <w:szCs w:val="24"/>
          <w:lang w:val="id-ID"/>
        </w:rPr>
      </w:pPr>
    </w:p>
    <w:p w:rsidR="00144372" w:rsidRPr="00144372" w:rsidRDefault="00907C52" w:rsidP="008A6097">
      <w:pPr>
        <w:rPr>
          <w:szCs w:val="24"/>
          <w:lang w:val="id-ID"/>
        </w:rPr>
      </w:pPr>
      <w:r>
        <w:rPr>
          <w:noProof/>
          <w:szCs w:val="24"/>
          <w:lang w:val="id-ID" w:eastAsia="id-ID"/>
        </w:rPr>
        <w:lastRenderedPageBreak/>
        <w:drawing>
          <wp:inline distT="0" distB="0" distL="0" distR="0">
            <wp:extent cx="7270115" cy="4391025"/>
            <wp:effectExtent l="19050" t="0" r="6985" b="0"/>
            <wp:docPr id="1" name="Picture 1" descr="D:\KKG KTSP\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KKG KTSP\Skor PTS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0115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44372" w:rsidRPr="00144372" w:rsidSect="00067A05">
      <w:pgSz w:w="18711" w:h="12191" w:orient="landscape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7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</w:num>
  <w:num w:numId="3">
    <w:abstractNumId w:val="15"/>
  </w:num>
  <w:num w:numId="4">
    <w:abstractNumId w:val="9"/>
  </w:num>
  <w:num w:numId="5">
    <w:abstractNumId w:val="8"/>
  </w:num>
  <w:num w:numId="6">
    <w:abstractNumId w:val="27"/>
  </w:num>
  <w:num w:numId="7">
    <w:abstractNumId w:val="20"/>
  </w:num>
  <w:num w:numId="8">
    <w:abstractNumId w:val="23"/>
  </w:num>
  <w:num w:numId="9">
    <w:abstractNumId w:val="17"/>
  </w:num>
  <w:num w:numId="10">
    <w:abstractNumId w:val="26"/>
  </w:num>
  <w:num w:numId="11">
    <w:abstractNumId w:val="11"/>
  </w:num>
  <w:num w:numId="12">
    <w:abstractNumId w:val="4"/>
  </w:num>
  <w:num w:numId="13">
    <w:abstractNumId w:val="13"/>
  </w:num>
  <w:num w:numId="14">
    <w:abstractNumId w:val="32"/>
  </w:num>
  <w:num w:numId="15">
    <w:abstractNumId w:val="6"/>
  </w:num>
  <w:num w:numId="16">
    <w:abstractNumId w:val="12"/>
  </w:num>
  <w:num w:numId="17">
    <w:abstractNumId w:val="30"/>
  </w:num>
  <w:num w:numId="18">
    <w:abstractNumId w:val="25"/>
  </w:num>
  <w:num w:numId="19">
    <w:abstractNumId w:val="14"/>
  </w:num>
  <w:num w:numId="20">
    <w:abstractNumId w:val="5"/>
  </w:num>
  <w:num w:numId="21">
    <w:abstractNumId w:val="0"/>
  </w:num>
  <w:num w:numId="22">
    <w:abstractNumId w:val="19"/>
  </w:num>
  <w:num w:numId="23">
    <w:abstractNumId w:val="2"/>
  </w:num>
  <w:num w:numId="24">
    <w:abstractNumId w:val="24"/>
  </w:num>
  <w:num w:numId="25">
    <w:abstractNumId w:val="29"/>
  </w:num>
  <w:num w:numId="26">
    <w:abstractNumId w:val="18"/>
  </w:num>
  <w:num w:numId="27">
    <w:abstractNumId w:val="7"/>
  </w:num>
  <w:num w:numId="28">
    <w:abstractNumId w:val="31"/>
  </w:num>
  <w:num w:numId="29">
    <w:abstractNumId w:val="3"/>
  </w:num>
  <w:num w:numId="30">
    <w:abstractNumId w:val="28"/>
  </w:num>
  <w:num w:numId="31">
    <w:abstractNumId w:val="16"/>
  </w:num>
  <w:num w:numId="32">
    <w:abstractNumId w:val="22"/>
  </w:num>
  <w:num w:numId="33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efaultTabStop w:val="720"/>
  <w:drawingGridHorizontalSpacing w:val="110"/>
  <w:displayHorizontalDrawingGridEvery w:val="2"/>
  <w:characterSpacingControl w:val="doNotCompress"/>
  <w:compat/>
  <w:rsids>
    <w:rsidRoot w:val="0050536B"/>
    <w:rsid w:val="00001A28"/>
    <w:rsid w:val="00031436"/>
    <w:rsid w:val="00055AC2"/>
    <w:rsid w:val="00067A05"/>
    <w:rsid w:val="000B7416"/>
    <w:rsid w:val="00115064"/>
    <w:rsid w:val="0012082C"/>
    <w:rsid w:val="00133FBC"/>
    <w:rsid w:val="00144372"/>
    <w:rsid w:val="00160371"/>
    <w:rsid w:val="00194614"/>
    <w:rsid w:val="001A4E8D"/>
    <w:rsid w:val="001B4B75"/>
    <w:rsid w:val="001D385C"/>
    <w:rsid w:val="002142F8"/>
    <w:rsid w:val="00225D63"/>
    <w:rsid w:val="00241C26"/>
    <w:rsid w:val="0025461F"/>
    <w:rsid w:val="002A4ECB"/>
    <w:rsid w:val="002C75E0"/>
    <w:rsid w:val="002D26B8"/>
    <w:rsid w:val="002D527E"/>
    <w:rsid w:val="002D757E"/>
    <w:rsid w:val="002F112C"/>
    <w:rsid w:val="003038BC"/>
    <w:rsid w:val="00337780"/>
    <w:rsid w:val="003600D5"/>
    <w:rsid w:val="003F1D60"/>
    <w:rsid w:val="00405241"/>
    <w:rsid w:val="00412F82"/>
    <w:rsid w:val="00415B62"/>
    <w:rsid w:val="004225D1"/>
    <w:rsid w:val="004630FA"/>
    <w:rsid w:val="004C3D61"/>
    <w:rsid w:val="0050536B"/>
    <w:rsid w:val="0055771C"/>
    <w:rsid w:val="005664B7"/>
    <w:rsid w:val="00596136"/>
    <w:rsid w:val="005B05EB"/>
    <w:rsid w:val="005B0D2B"/>
    <w:rsid w:val="005D0F2F"/>
    <w:rsid w:val="005D62CC"/>
    <w:rsid w:val="005E3634"/>
    <w:rsid w:val="00621BDB"/>
    <w:rsid w:val="006237BA"/>
    <w:rsid w:val="00653236"/>
    <w:rsid w:val="006B427C"/>
    <w:rsid w:val="006E47B6"/>
    <w:rsid w:val="00702EC7"/>
    <w:rsid w:val="00706CA3"/>
    <w:rsid w:val="0070792E"/>
    <w:rsid w:val="00745371"/>
    <w:rsid w:val="007872DA"/>
    <w:rsid w:val="007A5BE2"/>
    <w:rsid w:val="007B7E39"/>
    <w:rsid w:val="007C4D0C"/>
    <w:rsid w:val="007D6181"/>
    <w:rsid w:val="00843A05"/>
    <w:rsid w:val="00851F63"/>
    <w:rsid w:val="0085556A"/>
    <w:rsid w:val="00876B0A"/>
    <w:rsid w:val="00885B33"/>
    <w:rsid w:val="008A6097"/>
    <w:rsid w:val="008D1D88"/>
    <w:rsid w:val="009028A2"/>
    <w:rsid w:val="00907C52"/>
    <w:rsid w:val="009227E6"/>
    <w:rsid w:val="00933177"/>
    <w:rsid w:val="00937162"/>
    <w:rsid w:val="00940F29"/>
    <w:rsid w:val="009830EC"/>
    <w:rsid w:val="00983B87"/>
    <w:rsid w:val="009A4211"/>
    <w:rsid w:val="009C1D5F"/>
    <w:rsid w:val="009C6025"/>
    <w:rsid w:val="00A43616"/>
    <w:rsid w:val="00A5024C"/>
    <w:rsid w:val="00A73AE6"/>
    <w:rsid w:val="00A965E2"/>
    <w:rsid w:val="00B03DF5"/>
    <w:rsid w:val="00B276E2"/>
    <w:rsid w:val="00B35621"/>
    <w:rsid w:val="00B47FD9"/>
    <w:rsid w:val="00B5654A"/>
    <w:rsid w:val="00BE18FE"/>
    <w:rsid w:val="00BE7E99"/>
    <w:rsid w:val="00C17653"/>
    <w:rsid w:val="00C46E92"/>
    <w:rsid w:val="00C53EBA"/>
    <w:rsid w:val="00C849BE"/>
    <w:rsid w:val="00C973CF"/>
    <w:rsid w:val="00CD0457"/>
    <w:rsid w:val="00CE4E59"/>
    <w:rsid w:val="00D24FB6"/>
    <w:rsid w:val="00D33881"/>
    <w:rsid w:val="00D50394"/>
    <w:rsid w:val="00D64F38"/>
    <w:rsid w:val="00D760F1"/>
    <w:rsid w:val="00DD0410"/>
    <w:rsid w:val="00DD28AC"/>
    <w:rsid w:val="00DD5C59"/>
    <w:rsid w:val="00DE520F"/>
    <w:rsid w:val="00DE6BEB"/>
    <w:rsid w:val="00DF58D5"/>
    <w:rsid w:val="00E23126"/>
    <w:rsid w:val="00E524E0"/>
    <w:rsid w:val="00E55438"/>
    <w:rsid w:val="00E57666"/>
    <w:rsid w:val="00E92B37"/>
    <w:rsid w:val="00EA6ABE"/>
    <w:rsid w:val="00EE1C0C"/>
    <w:rsid w:val="00EF45C7"/>
    <w:rsid w:val="00EF4FE3"/>
    <w:rsid w:val="00F2379A"/>
    <w:rsid w:val="00F827C8"/>
    <w:rsid w:val="00FA0E5B"/>
    <w:rsid w:val="00FB3A9F"/>
    <w:rsid w:val="00FD24B8"/>
    <w:rsid w:val="00FF0E82"/>
    <w:rsid w:val="00FF4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D60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4E95FA-48B2-43F0-B60E-8BF95F601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433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2</cp:revision>
  <dcterms:created xsi:type="dcterms:W3CDTF">2017-02-04T10:17:00Z</dcterms:created>
  <dcterms:modified xsi:type="dcterms:W3CDTF">2017-02-04T10:17:00Z</dcterms:modified>
</cp:coreProperties>
</file>