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3E1DB5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PENILAIAN</w:t>
      </w:r>
      <w:r w:rsidR="003F1D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TENGAH</w:t>
      </w:r>
      <w:r>
        <w:rPr>
          <w:rFonts w:ascii="Times New Roman" w:hAnsi="Times New Roman" w:cs="Times New Roman"/>
          <w:b/>
          <w:sz w:val="24"/>
          <w:szCs w:val="24"/>
        </w:rPr>
        <w:t xml:space="preserve"> SEMESTER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(PTS) GENAP</w:t>
      </w:r>
      <w:r w:rsidR="00CE4E57">
        <w:rPr>
          <w:rFonts w:ascii="Times New Roman" w:hAnsi="Times New Roman" w:cs="Times New Roman"/>
          <w:b/>
          <w:sz w:val="24"/>
          <w:szCs w:val="24"/>
          <w:lang w:val="id-ID"/>
        </w:rPr>
        <w:t xml:space="preserve"> </w:t>
      </w:r>
      <w:r w:rsidR="003F1D6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F1D60" w:rsidRPr="005B0BDC" w:rsidRDefault="005B0BDC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</w:p>
    <w:p w:rsidR="003F1D60" w:rsidRPr="00F03B7A" w:rsidRDefault="00F03B7A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BF6426">
        <w:rPr>
          <w:rFonts w:ascii="Times New Roman" w:hAnsi="Times New Roman" w:cs="Times New Roman"/>
          <w:sz w:val="24"/>
          <w:szCs w:val="24"/>
          <w:lang w:val="id-ID"/>
        </w:rPr>
        <w:t xml:space="preserve"> Fiqih</w:t>
      </w:r>
    </w:p>
    <w:p w:rsidR="003F1D60" w:rsidRPr="00F03B7A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="00F03B7A">
        <w:rPr>
          <w:rFonts w:ascii="Times New Roman" w:hAnsi="Times New Roman" w:cs="Times New Roman"/>
          <w:sz w:val="24"/>
          <w:szCs w:val="24"/>
        </w:rPr>
        <w:t>:</w:t>
      </w:r>
      <w:r w:rsidR="00F03B7A">
        <w:rPr>
          <w:rFonts w:ascii="Times New Roman" w:hAnsi="Times New Roman" w:cs="Times New Roman"/>
          <w:sz w:val="24"/>
          <w:szCs w:val="24"/>
          <w:lang w:val="id-ID"/>
        </w:rPr>
        <w:t xml:space="preserve"> 2 (Dua)</w:t>
      </w:r>
    </w:p>
    <w:p w:rsidR="003F1D60" w:rsidRPr="00F03B7A" w:rsidRDefault="003F1D60" w:rsidP="00A2081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F03B7A">
        <w:rPr>
          <w:rFonts w:ascii="Times New Roman" w:hAnsi="Times New Roman" w:cs="Times New Roman"/>
          <w:sz w:val="24"/>
          <w:szCs w:val="24"/>
        </w:rPr>
        <w:t xml:space="preserve">: </w:t>
      </w:r>
      <w:r w:rsidR="00A2081A">
        <w:rPr>
          <w:rFonts w:ascii="Times New Roman" w:hAnsi="Times New Roman" w:cs="Times New Roman"/>
          <w:sz w:val="24"/>
          <w:szCs w:val="24"/>
          <w:lang w:val="id-ID"/>
        </w:rPr>
        <w:t>6</w:t>
      </w:r>
      <w:r w:rsidR="00F03B7A">
        <w:rPr>
          <w:rFonts w:ascii="Times New Roman" w:hAnsi="Times New Roman" w:cs="Times New Roman"/>
          <w:sz w:val="24"/>
          <w:szCs w:val="24"/>
          <w:lang w:val="id-ID"/>
        </w:rPr>
        <w:t>0 Menit</w:t>
      </w:r>
    </w:p>
    <w:p w:rsidR="003F1D60" w:rsidRPr="00F03B7A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</w:t>
      </w:r>
      <w:r w:rsidR="00F03B7A">
        <w:rPr>
          <w:rFonts w:ascii="Times New Roman" w:hAnsi="Times New Roman" w:cs="Times New Roman"/>
          <w:sz w:val="24"/>
          <w:szCs w:val="24"/>
        </w:rPr>
        <w:t>lah</w:t>
      </w:r>
      <w:proofErr w:type="spellEnd"/>
      <w:r w:rsidR="00F03B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3B7A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="00F03B7A">
        <w:rPr>
          <w:rFonts w:ascii="Times New Roman" w:hAnsi="Times New Roman" w:cs="Times New Roman"/>
          <w:sz w:val="24"/>
          <w:szCs w:val="24"/>
        </w:rPr>
        <w:tab/>
      </w:r>
      <w:r w:rsidR="00F03B7A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F03B7A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="00F03B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3B7A">
        <w:rPr>
          <w:rFonts w:ascii="Times New Roman" w:hAnsi="Times New Roman" w:cs="Times New Roman"/>
          <w:sz w:val="24"/>
          <w:szCs w:val="24"/>
        </w:rPr>
        <w:t>Ganda</w:t>
      </w:r>
      <w:proofErr w:type="spellEnd"/>
      <w:r w:rsidR="00F03B7A">
        <w:rPr>
          <w:rFonts w:ascii="Times New Roman" w:hAnsi="Times New Roman" w:cs="Times New Roman"/>
          <w:sz w:val="24"/>
          <w:szCs w:val="24"/>
        </w:rPr>
        <w:t xml:space="preserve"> </w:t>
      </w:r>
      <w:r w:rsidR="00F03B7A">
        <w:rPr>
          <w:rFonts w:ascii="Times New Roman" w:hAnsi="Times New Roman" w:cs="Times New Roman"/>
          <w:sz w:val="24"/>
          <w:szCs w:val="24"/>
        </w:rPr>
        <w:tab/>
        <w:t>:</w:t>
      </w:r>
      <w:r w:rsidR="00BF6426">
        <w:rPr>
          <w:rFonts w:ascii="Times New Roman" w:hAnsi="Times New Roman" w:cs="Times New Roman"/>
          <w:sz w:val="24"/>
          <w:szCs w:val="24"/>
          <w:lang w:val="id-ID"/>
        </w:rPr>
        <w:t xml:space="preserve"> 10</w:t>
      </w:r>
    </w:p>
    <w:p w:rsidR="005D62CC" w:rsidRPr="00F03B7A" w:rsidRDefault="005D62C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 w:rsidR="00F03B7A"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 w:rsidR="00F03B7A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F6426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F03B7A" w:rsidRDefault="003F1D60" w:rsidP="003E1D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F6426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F03B7A" w:rsidRDefault="003F1D60" w:rsidP="003E1D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F03B7A">
        <w:rPr>
          <w:rFonts w:ascii="Times New Roman" w:hAnsi="Times New Roman" w:cs="Times New Roman"/>
          <w:sz w:val="24"/>
          <w:szCs w:val="24"/>
        </w:rPr>
        <w:t xml:space="preserve">: </w:t>
      </w:r>
      <w:r w:rsidR="00F03B7A">
        <w:rPr>
          <w:rFonts w:ascii="Times New Roman" w:hAnsi="Times New Roman" w:cs="Times New Roman"/>
          <w:sz w:val="24"/>
          <w:szCs w:val="24"/>
          <w:lang w:val="id-ID"/>
        </w:rPr>
        <w:t>Nurun Nafidzah, S.Pd.I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F03B7A">
        <w:rPr>
          <w:rFonts w:ascii="Times New Roman" w:hAnsi="Times New Roman" w:cs="Times New Roman"/>
          <w:sz w:val="24"/>
          <w:szCs w:val="24"/>
        </w:rPr>
        <w:t>:</w:t>
      </w:r>
      <w:r w:rsidR="00F03B7A">
        <w:rPr>
          <w:rFonts w:ascii="Times New Roman" w:hAnsi="Times New Roman" w:cs="Times New Roman"/>
          <w:sz w:val="24"/>
          <w:szCs w:val="24"/>
          <w:lang w:val="id-ID"/>
        </w:rPr>
        <w:t xml:space="preserve"> MI ISLAMIYAH Bulusari</w:t>
      </w:r>
    </w:p>
    <w:p w:rsidR="003E1DB5" w:rsidRPr="00F03B7A" w:rsidRDefault="003E1DB5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Email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id-ID"/>
        </w:rPr>
        <w:instrText xml:space="preserve"> HYPERLINK "mailto:miislamiyah12@ymail.com/" </w:instrText>
      </w:r>
      <w:r w:rsidR="00475317">
        <w:rPr>
          <w:rFonts w:ascii="Times New Roman" w:hAnsi="Times New Roman" w:cs="Times New Roman"/>
          <w:sz w:val="24"/>
          <w:szCs w:val="24"/>
          <w:lang w:val="id-ID"/>
        </w:rPr>
      </w:r>
      <w:r>
        <w:rPr>
          <w:rFonts w:ascii="Times New Roman" w:hAnsi="Times New Roman" w:cs="Times New Roman"/>
          <w:sz w:val="24"/>
          <w:szCs w:val="24"/>
          <w:lang w:val="id-ID"/>
        </w:rPr>
        <w:fldChar w:fldCharType="separate"/>
      </w:r>
      <w:r w:rsidRPr="006425FA">
        <w:rPr>
          <w:rStyle w:val="Hyperlink"/>
          <w:rFonts w:ascii="Times New Roman" w:hAnsi="Times New Roman"/>
          <w:sz w:val="24"/>
          <w:szCs w:val="24"/>
          <w:lang w:val="id-ID"/>
        </w:rPr>
        <w:t>miislamiyah12@ymail.com/</w:t>
      </w:r>
      <w:r>
        <w:rPr>
          <w:rFonts w:ascii="Times New Roman" w:hAnsi="Times New Roman" w:cs="Times New Roman"/>
          <w:sz w:val="24"/>
          <w:szCs w:val="24"/>
          <w:lang w:val="id-ID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hyperlink r:id="rId6" w:history="1">
        <w:r w:rsidRPr="006425FA">
          <w:rPr>
            <w:rStyle w:val="Hyperlink"/>
            <w:rFonts w:ascii="Times New Roman" w:hAnsi="Times New Roman"/>
            <w:sz w:val="24"/>
            <w:szCs w:val="24"/>
            <w:lang w:val="id-ID"/>
          </w:rPr>
          <w:t>nnafidzah5@gmail.com</w:t>
        </w:r>
      </w:hyperlink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</w:p>
    <w:p w:rsidR="003F1D60" w:rsidRPr="00F03B7A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03B7A">
        <w:rPr>
          <w:rFonts w:ascii="Times New Roman" w:hAnsi="Times New Roman" w:cs="Times New Roman"/>
          <w:sz w:val="24"/>
          <w:szCs w:val="24"/>
        </w:rPr>
        <w:t xml:space="preserve">: </w:t>
      </w:r>
      <w:r w:rsidR="00F03B7A">
        <w:rPr>
          <w:rFonts w:ascii="Times New Roman" w:hAnsi="Times New Roman" w:cs="Times New Roman"/>
          <w:sz w:val="24"/>
          <w:szCs w:val="24"/>
          <w:lang w:val="id-ID"/>
        </w:rPr>
        <w:t>085225404319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582" w:type="dxa"/>
        <w:tblInd w:w="108" w:type="dxa"/>
        <w:tblLook w:val="04A0"/>
      </w:tblPr>
      <w:tblGrid>
        <w:gridCol w:w="640"/>
        <w:gridCol w:w="4463"/>
        <w:gridCol w:w="1813"/>
        <w:gridCol w:w="6551"/>
        <w:gridCol w:w="2126"/>
        <w:gridCol w:w="989"/>
      </w:tblGrid>
      <w:tr w:rsidR="005B05EB" w:rsidTr="00A051F1">
        <w:trPr>
          <w:trHeight w:val="949"/>
          <w:tblHeader/>
        </w:trPr>
        <w:tc>
          <w:tcPr>
            <w:tcW w:w="640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463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13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551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2126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BB4EE6" w:rsidTr="00A051F1">
        <w:trPr>
          <w:trHeight w:val="441"/>
        </w:trPr>
        <w:tc>
          <w:tcPr>
            <w:tcW w:w="640" w:type="dxa"/>
            <w:vAlign w:val="center"/>
          </w:tcPr>
          <w:p w:rsidR="00BB4EE6" w:rsidRDefault="00BB4EE6" w:rsidP="00BB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3" w:type="dxa"/>
          </w:tcPr>
          <w:p w:rsidR="00BB4EE6" w:rsidRPr="004B4EC3" w:rsidRDefault="005E73A1" w:rsidP="00BB4E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ketentuan shalat berjamaah.</w:t>
            </w:r>
          </w:p>
        </w:tc>
        <w:tc>
          <w:tcPr>
            <w:tcW w:w="1813" w:type="dxa"/>
            <w:vAlign w:val="center"/>
          </w:tcPr>
          <w:p w:rsidR="00BB4EE6" w:rsidRPr="00C60896" w:rsidRDefault="005E73A1" w:rsidP="00BB4E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Sholat Berjamaah</w:t>
            </w:r>
          </w:p>
        </w:tc>
        <w:tc>
          <w:tcPr>
            <w:tcW w:w="6551" w:type="dxa"/>
            <w:vAlign w:val="center"/>
          </w:tcPr>
          <w:p w:rsidR="00BB4EE6" w:rsidRPr="003A6CEE" w:rsidRDefault="00A125E7" w:rsidP="00BB4E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</w:t>
            </w:r>
            <w:r w:rsidR="00DF657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dapat menjelaskan </w:t>
            </w:r>
            <w:r w:rsidR="00CD506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tentang </w:t>
            </w:r>
            <w:r w:rsidR="00DF657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halat berjamaah</w:t>
            </w:r>
            <w:r w:rsidR="00151D3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126" w:type="dxa"/>
            <w:vAlign w:val="center"/>
          </w:tcPr>
          <w:p w:rsidR="00BB4EE6" w:rsidRPr="001B2808" w:rsidRDefault="001B2808" w:rsidP="00BB4E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BB4EE6" w:rsidRDefault="00BB4EE6" w:rsidP="00BB4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25E7" w:rsidTr="00A051F1">
        <w:trPr>
          <w:trHeight w:val="441"/>
        </w:trPr>
        <w:tc>
          <w:tcPr>
            <w:tcW w:w="640" w:type="dxa"/>
            <w:vAlign w:val="center"/>
          </w:tcPr>
          <w:p w:rsidR="00A125E7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3" w:type="dxa"/>
          </w:tcPr>
          <w:p w:rsidR="00A125E7" w:rsidRDefault="00A125E7" w:rsidP="00A125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:rsidR="00A125E7" w:rsidRPr="00C60896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A125E7" w:rsidRPr="003A6CEE" w:rsidRDefault="00DF6574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</w:t>
            </w:r>
            <w:r w:rsidR="0022107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rta didik dapat menjelaskan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CD506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tentang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Imam</w:t>
            </w:r>
            <w:r w:rsidR="00151D3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126" w:type="dxa"/>
            <w:vAlign w:val="center"/>
          </w:tcPr>
          <w:p w:rsidR="00A125E7" w:rsidRPr="001B2808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A125E7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25E7" w:rsidTr="00A051F1">
        <w:trPr>
          <w:trHeight w:val="441"/>
        </w:trPr>
        <w:tc>
          <w:tcPr>
            <w:tcW w:w="640" w:type="dxa"/>
            <w:vAlign w:val="center"/>
          </w:tcPr>
          <w:p w:rsidR="00A125E7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3" w:type="dxa"/>
          </w:tcPr>
          <w:p w:rsidR="00A125E7" w:rsidRPr="004B4EC3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A125E7" w:rsidRPr="00C60896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A125E7" w:rsidRPr="003A6CEE" w:rsidRDefault="00DF6574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</w:t>
            </w:r>
            <w:r w:rsidR="0022107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erta didik dap</w:t>
            </w:r>
            <w:r w:rsidR="00151D3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</w:t>
            </w:r>
            <w:r w:rsidR="0022107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 menjelaskan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CD506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tentang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makmum</w:t>
            </w:r>
            <w:r w:rsidR="00151D3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126" w:type="dxa"/>
            <w:vAlign w:val="center"/>
          </w:tcPr>
          <w:p w:rsidR="00A125E7" w:rsidRPr="001B2808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A125E7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25E7" w:rsidTr="00A051F1">
        <w:trPr>
          <w:trHeight w:val="441"/>
        </w:trPr>
        <w:tc>
          <w:tcPr>
            <w:tcW w:w="640" w:type="dxa"/>
            <w:vAlign w:val="center"/>
          </w:tcPr>
          <w:p w:rsidR="00A125E7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63" w:type="dxa"/>
          </w:tcPr>
          <w:p w:rsidR="00A125E7" w:rsidRPr="004B4EC3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A125E7" w:rsidRPr="00C60896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A125E7" w:rsidRPr="003A6CEE" w:rsidRDefault="00DF6574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melafalkan bacaan niat shalat berjamaah ketika menjadi imam</w:t>
            </w:r>
            <w:r w:rsidR="00151D3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126" w:type="dxa"/>
            <w:vAlign w:val="center"/>
          </w:tcPr>
          <w:p w:rsidR="00A125E7" w:rsidRPr="001B2808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A125E7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125E7" w:rsidTr="00A051F1">
        <w:trPr>
          <w:trHeight w:val="441"/>
        </w:trPr>
        <w:tc>
          <w:tcPr>
            <w:tcW w:w="640" w:type="dxa"/>
            <w:vAlign w:val="center"/>
          </w:tcPr>
          <w:p w:rsidR="00A125E7" w:rsidRPr="00BB4EE6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4463" w:type="dxa"/>
          </w:tcPr>
          <w:p w:rsidR="00A125E7" w:rsidRPr="004B4EC3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Mengidentifikasi hal-hal yang menjadi kesempurnaan shalat berjamaah</w:t>
            </w:r>
          </w:p>
        </w:tc>
        <w:tc>
          <w:tcPr>
            <w:tcW w:w="1813" w:type="dxa"/>
            <w:vAlign w:val="center"/>
          </w:tcPr>
          <w:p w:rsidR="00A125E7" w:rsidRPr="00C60896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A125E7" w:rsidRPr="003A6CEE" w:rsidRDefault="00DF6574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syarat menjadi makmum</w:t>
            </w:r>
            <w:r w:rsidR="00151D3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126" w:type="dxa"/>
            <w:vAlign w:val="center"/>
          </w:tcPr>
          <w:p w:rsidR="00A125E7" w:rsidRPr="001B2808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A125E7" w:rsidRPr="00BB4EE6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A125E7" w:rsidTr="00A051F1">
        <w:trPr>
          <w:trHeight w:val="441"/>
        </w:trPr>
        <w:tc>
          <w:tcPr>
            <w:tcW w:w="640" w:type="dxa"/>
            <w:vAlign w:val="center"/>
          </w:tcPr>
          <w:p w:rsidR="00A125E7" w:rsidRPr="00BB4EE6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463" w:type="dxa"/>
          </w:tcPr>
          <w:p w:rsidR="00A125E7" w:rsidRPr="00C60896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A125E7" w:rsidRPr="00C60896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A125E7" w:rsidRPr="003A6CEE" w:rsidRDefault="00DF6574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menjelaskan </w:t>
            </w:r>
            <w:r w:rsidR="00CD506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tentang tata cara makmum mengingatkan imam yang lupa jumlah rakaat atau salah gerakan bagi laki-laki.</w:t>
            </w:r>
          </w:p>
        </w:tc>
        <w:tc>
          <w:tcPr>
            <w:tcW w:w="2126" w:type="dxa"/>
            <w:vAlign w:val="center"/>
          </w:tcPr>
          <w:p w:rsidR="00A125E7" w:rsidRPr="001B2808" w:rsidRDefault="00A125E7" w:rsidP="00A125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A125E7" w:rsidRPr="00BB4EE6" w:rsidRDefault="00A125E7" w:rsidP="00A125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CD5065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4463" w:type="dxa"/>
          </w:tcPr>
          <w:p w:rsidR="00CD5065" w:rsidRPr="005E73A1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CD5065" w:rsidRPr="003A6CEE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tentang tata cara makmum mengingatkan imam yang lupa jumlah rakaat atau salah gerakan bagi perempuan.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CD5065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4463" w:type="dxa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CD5065" w:rsidRPr="003A6CEE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tentang posisi yang tepat anatara makmum laki-laki dewasa dengan makmum perempuan.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CD5065" w:rsidRPr="003F1DF0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9</w:t>
            </w:r>
          </w:p>
        </w:tc>
        <w:tc>
          <w:tcPr>
            <w:tcW w:w="4463" w:type="dxa"/>
          </w:tcPr>
          <w:p w:rsidR="00CD5065" w:rsidRPr="003F1DF0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CD5065" w:rsidRPr="003F1DF0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CD5065" w:rsidRPr="003F1DF0" w:rsidRDefault="00CD5065" w:rsidP="008860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</w:t>
            </w:r>
            <w:r w:rsidR="008860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mengidentifikasi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makmum yang terlambat.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CD5065" w:rsidRPr="003F1DF0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4463" w:type="dxa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Mengetahui hikmah shalat berjamaah</w:t>
            </w:r>
          </w:p>
        </w:tc>
        <w:tc>
          <w:tcPr>
            <w:tcW w:w="1813" w:type="dxa"/>
            <w:vAlign w:val="center"/>
          </w:tcPr>
          <w:p w:rsidR="00CD5065" w:rsidRPr="003F1DF0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CD5065" w:rsidRPr="003A6CEE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keutamaan shalat berjamaah</w:t>
            </w:r>
            <w:r w:rsidR="008860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CD5065" w:rsidRPr="003F1DF0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4463" w:type="dxa"/>
          </w:tcPr>
          <w:p w:rsidR="00CD5065" w:rsidRPr="004B4EC3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ketentuan shalat berjamaah.</w:t>
            </w:r>
          </w:p>
        </w:tc>
        <w:tc>
          <w:tcPr>
            <w:tcW w:w="1813" w:type="dxa"/>
            <w:vAlign w:val="center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CD5065" w:rsidRPr="003A6CEE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menentukan ketentuan menjadi imam</w:t>
            </w:r>
            <w:r w:rsidR="008860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CD5065" w:rsidRPr="003F1DF0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4463" w:type="dxa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CD5065" w:rsidRDefault="00CD5065" w:rsidP="00CD50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1" w:type="dxa"/>
            <w:vAlign w:val="center"/>
          </w:tcPr>
          <w:p w:rsidR="00CD5065" w:rsidRPr="003A6CEE" w:rsidRDefault="00CD5065" w:rsidP="008860D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</w:t>
            </w:r>
            <w:r w:rsidR="008860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eserta didik dapat menyebutkan hukum shalat berjamaah.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CD5065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4463" w:type="dxa"/>
          </w:tcPr>
          <w:p w:rsidR="00CD5065" w:rsidRDefault="00CD5065" w:rsidP="00CD50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:rsidR="00CD5065" w:rsidRDefault="00CD5065" w:rsidP="00CD50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1" w:type="dxa"/>
            <w:vAlign w:val="center"/>
          </w:tcPr>
          <w:p w:rsidR="00CD5065" w:rsidRPr="003A6CEE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menentukan orang yang tidak boleh menjadi imam</w:t>
            </w:r>
            <w:r w:rsidR="008860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CD5065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4463" w:type="dxa"/>
          </w:tcPr>
          <w:p w:rsidR="00CD5065" w:rsidRPr="004B4EC3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Mengidentifikasi hal-hal yang menjadi kesempurnaan shalat berjamaah</w:t>
            </w:r>
          </w:p>
        </w:tc>
        <w:tc>
          <w:tcPr>
            <w:tcW w:w="1813" w:type="dxa"/>
            <w:vAlign w:val="center"/>
          </w:tcPr>
          <w:p w:rsidR="00CD5065" w:rsidRDefault="00CD5065" w:rsidP="00CD50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1" w:type="dxa"/>
            <w:vAlign w:val="center"/>
          </w:tcPr>
          <w:p w:rsidR="00CD5065" w:rsidRPr="003F1DF0" w:rsidRDefault="00F207F8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hukum seorang laki-laki menjadi makmum sorang imam perempuan.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CD5065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4463" w:type="dxa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CD5065" w:rsidRPr="003F1DF0" w:rsidRDefault="00F207F8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posisi yang tepat bagi makmum</w:t>
            </w:r>
            <w:r w:rsidR="008860D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CD5065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4463" w:type="dxa"/>
          </w:tcPr>
          <w:p w:rsidR="00CD5065" w:rsidRPr="004B4EC3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ketentuan shalat berjamaah.</w:t>
            </w:r>
          </w:p>
        </w:tc>
        <w:tc>
          <w:tcPr>
            <w:tcW w:w="1813" w:type="dxa"/>
            <w:vAlign w:val="center"/>
          </w:tcPr>
          <w:p w:rsidR="00CD5065" w:rsidRDefault="00CD5065" w:rsidP="00CD50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1" w:type="dxa"/>
            <w:vAlign w:val="center"/>
          </w:tcPr>
          <w:p w:rsidR="00CD5065" w:rsidRPr="003F1DF0" w:rsidRDefault="00221077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tentang pemimpin shalat berjamaah.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CD5065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4463" w:type="dxa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CD5065" w:rsidRPr="00C60896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CD5065" w:rsidRPr="003F1DF0" w:rsidRDefault="00221077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barisan dalam shalat berjamaah.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CD5065" w:rsidTr="00A051F1">
        <w:trPr>
          <w:trHeight w:val="441"/>
        </w:trPr>
        <w:tc>
          <w:tcPr>
            <w:tcW w:w="640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4463" w:type="dxa"/>
          </w:tcPr>
          <w:p w:rsidR="00CD5065" w:rsidRPr="004B4EC3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Mengidentifikasi hal-hal yang menjadi kesempurnaan shalat berjamaah</w:t>
            </w:r>
          </w:p>
        </w:tc>
        <w:tc>
          <w:tcPr>
            <w:tcW w:w="1813" w:type="dxa"/>
            <w:vAlign w:val="center"/>
          </w:tcPr>
          <w:p w:rsidR="00CD5065" w:rsidRDefault="00CD5065" w:rsidP="00CD50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1" w:type="dxa"/>
            <w:vAlign w:val="center"/>
          </w:tcPr>
          <w:p w:rsidR="00CD5065" w:rsidRPr="003F1DF0" w:rsidRDefault="00CB2BB8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tidak sahnya perempuan menjadi imam apabila makmumnya laki-laki.</w:t>
            </w:r>
          </w:p>
        </w:tc>
        <w:tc>
          <w:tcPr>
            <w:tcW w:w="2126" w:type="dxa"/>
            <w:vAlign w:val="center"/>
          </w:tcPr>
          <w:p w:rsidR="00CD5065" w:rsidRPr="001B2808" w:rsidRDefault="00CD5065" w:rsidP="00CD506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CD5065" w:rsidRPr="00BB4EE6" w:rsidRDefault="00CD5065" w:rsidP="00CD50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CB2BB8" w:rsidTr="00A051F1">
        <w:trPr>
          <w:trHeight w:val="441"/>
        </w:trPr>
        <w:tc>
          <w:tcPr>
            <w:tcW w:w="640" w:type="dxa"/>
            <w:vAlign w:val="center"/>
          </w:tcPr>
          <w:p w:rsidR="00CB2BB8" w:rsidRPr="00BB4EE6" w:rsidRDefault="00CB2BB8" w:rsidP="00CB2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4463" w:type="dxa"/>
          </w:tcPr>
          <w:p w:rsidR="00CB2BB8" w:rsidRPr="00C60896" w:rsidRDefault="00CB2BB8" w:rsidP="00CB2BB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Mengetahui hikmah shalat berjamaah</w:t>
            </w:r>
          </w:p>
        </w:tc>
        <w:tc>
          <w:tcPr>
            <w:tcW w:w="1813" w:type="dxa"/>
            <w:vAlign w:val="center"/>
          </w:tcPr>
          <w:p w:rsidR="00CB2BB8" w:rsidRPr="00C60896" w:rsidRDefault="00CB2BB8" w:rsidP="00CB2BB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51" w:type="dxa"/>
            <w:vAlign w:val="center"/>
          </w:tcPr>
          <w:p w:rsidR="00CB2BB8" w:rsidRPr="003F1DF0" w:rsidRDefault="00CB2BB8" w:rsidP="00CB2BB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salah satu keutamaan shalat berjamaah.</w:t>
            </w:r>
          </w:p>
        </w:tc>
        <w:tc>
          <w:tcPr>
            <w:tcW w:w="2126" w:type="dxa"/>
            <w:vAlign w:val="center"/>
          </w:tcPr>
          <w:p w:rsidR="00CB2BB8" w:rsidRPr="001B2808" w:rsidRDefault="00CB2BB8" w:rsidP="00CB2BB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CB2BB8" w:rsidRPr="00BB4EE6" w:rsidRDefault="00CB2BB8" w:rsidP="00CB2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CB2BB8" w:rsidTr="00A051F1">
        <w:trPr>
          <w:trHeight w:val="441"/>
        </w:trPr>
        <w:tc>
          <w:tcPr>
            <w:tcW w:w="640" w:type="dxa"/>
            <w:vAlign w:val="center"/>
          </w:tcPr>
          <w:p w:rsidR="00CB2BB8" w:rsidRPr="00BB4EE6" w:rsidRDefault="00CB2BB8" w:rsidP="00CB2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4463" w:type="dxa"/>
          </w:tcPr>
          <w:p w:rsidR="00CB2BB8" w:rsidRPr="00C60896" w:rsidRDefault="00CB2BB8" w:rsidP="00CB2BB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3" w:type="dxa"/>
            <w:vAlign w:val="center"/>
          </w:tcPr>
          <w:p w:rsidR="00CB2BB8" w:rsidRDefault="00CB2BB8" w:rsidP="00CB2B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1" w:type="dxa"/>
            <w:vAlign w:val="center"/>
          </w:tcPr>
          <w:p w:rsidR="00CB2BB8" w:rsidRPr="001B2808" w:rsidRDefault="00CB2BB8" w:rsidP="00CB2BB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bahwa shalat jamaah lebih utama daripada shalat sendirian.</w:t>
            </w:r>
          </w:p>
        </w:tc>
        <w:tc>
          <w:tcPr>
            <w:tcW w:w="2126" w:type="dxa"/>
            <w:vAlign w:val="center"/>
          </w:tcPr>
          <w:p w:rsidR="00CB2BB8" w:rsidRPr="001B2808" w:rsidRDefault="00CB2BB8" w:rsidP="00CB2BB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CB2BB8" w:rsidRPr="00BB4EE6" w:rsidRDefault="00CB2BB8" w:rsidP="00CB2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337780" w:rsidRDefault="00337780" w:rsidP="006E5CE0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  <w:lang w:val="id-ID"/>
        </w:rPr>
      </w:pPr>
    </w:p>
    <w:p w:rsidR="00A2081A" w:rsidRDefault="00A2081A" w:rsidP="006E5CE0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  <w:lang w:val="id-ID"/>
        </w:rPr>
      </w:pPr>
    </w:p>
    <w:p w:rsidR="00A2081A" w:rsidRDefault="00A2081A" w:rsidP="006E5CE0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  <w:lang w:val="id-ID"/>
        </w:rPr>
      </w:pPr>
    </w:p>
    <w:p w:rsidR="00A2081A" w:rsidRDefault="00A2081A" w:rsidP="006E5CE0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  <w:lang w:val="id-ID"/>
        </w:rPr>
      </w:pPr>
    </w:p>
    <w:p w:rsidR="00A2081A" w:rsidRPr="00A2081A" w:rsidRDefault="00A2081A" w:rsidP="006E5CE0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noProof/>
          <w:sz w:val="24"/>
          <w:szCs w:val="24"/>
          <w:lang w:val="id-ID"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081A" w:rsidRPr="00A2081A" w:rsidSect="00304C8D">
      <w:pgSz w:w="18711" w:h="12191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450A8"/>
    <w:rsid w:val="00051C7E"/>
    <w:rsid w:val="00055AC2"/>
    <w:rsid w:val="0006343F"/>
    <w:rsid w:val="000A0D9A"/>
    <w:rsid w:val="000B7416"/>
    <w:rsid w:val="001115CE"/>
    <w:rsid w:val="00115064"/>
    <w:rsid w:val="0012082C"/>
    <w:rsid w:val="00133FBC"/>
    <w:rsid w:val="00151D3E"/>
    <w:rsid w:val="00160371"/>
    <w:rsid w:val="00194614"/>
    <w:rsid w:val="001A4E8D"/>
    <w:rsid w:val="001B2808"/>
    <w:rsid w:val="001B4B75"/>
    <w:rsid w:val="002142F8"/>
    <w:rsid w:val="00221077"/>
    <w:rsid w:val="00225D63"/>
    <w:rsid w:val="0023454B"/>
    <w:rsid w:val="00241C26"/>
    <w:rsid w:val="0025461F"/>
    <w:rsid w:val="00272F5E"/>
    <w:rsid w:val="002A4ECB"/>
    <w:rsid w:val="002C103C"/>
    <w:rsid w:val="002C75E0"/>
    <w:rsid w:val="002D527E"/>
    <w:rsid w:val="002F112C"/>
    <w:rsid w:val="00304C8D"/>
    <w:rsid w:val="00337780"/>
    <w:rsid w:val="003600D5"/>
    <w:rsid w:val="003945EF"/>
    <w:rsid w:val="003A6CEE"/>
    <w:rsid w:val="003E1DB5"/>
    <w:rsid w:val="003F1D60"/>
    <w:rsid w:val="003F1DF0"/>
    <w:rsid w:val="00405241"/>
    <w:rsid w:val="00412F82"/>
    <w:rsid w:val="00475317"/>
    <w:rsid w:val="004B4EC3"/>
    <w:rsid w:val="004C3D61"/>
    <w:rsid w:val="004D00FC"/>
    <w:rsid w:val="0050536B"/>
    <w:rsid w:val="0055771C"/>
    <w:rsid w:val="005664B7"/>
    <w:rsid w:val="005B05EB"/>
    <w:rsid w:val="005B0BDC"/>
    <w:rsid w:val="005B0D2B"/>
    <w:rsid w:val="005D0F2F"/>
    <w:rsid w:val="005D62CC"/>
    <w:rsid w:val="005E3634"/>
    <w:rsid w:val="005E73A1"/>
    <w:rsid w:val="00621BDB"/>
    <w:rsid w:val="006425FA"/>
    <w:rsid w:val="00653236"/>
    <w:rsid w:val="006913DD"/>
    <w:rsid w:val="006B427C"/>
    <w:rsid w:val="006D6607"/>
    <w:rsid w:val="006E5CE0"/>
    <w:rsid w:val="00702EC7"/>
    <w:rsid w:val="007330C4"/>
    <w:rsid w:val="00745371"/>
    <w:rsid w:val="00760A47"/>
    <w:rsid w:val="007872DA"/>
    <w:rsid w:val="007A266A"/>
    <w:rsid w:val="007A5BE2"/>
    <w:rsid w:val="007B7E39"/>
    <w:rsid w:val="007C4D0C"/>
    <w:rsid w:val="007D6181"/>
    <w:rsid w:val="00843A05"/>
    <w:rsid w:val="00876B0A"/>
    <w:rsid w:val="00885B33"/>
    <w:rsid w:val="008860D0"/>
    <w:rsid w:val="008D1D88"/>
    <w:rsid w:val="0090355F"/>
    <w:rsid w:val="00933177"/>
    <w:rsid w:val="00940F29"/>
    <w:rsid w:val="009830EC"/>
    <w:rsid w:val="00983B87"/>
    <w:rsid w:val="009B3062"/>
    <w:rsid w:val="009C56A4"/>
    <w:rsid w:val="009C6025"/>
    <w:rsid w:val="00A051F1"/>
    <w:rsid w:val="00A125E7"/>
    <w:rsid w:val="00A2081A"/>
    <w:rsid w:val="00A43616"/>
    <w:rsid w:val="00A5024C"/>
    <w:rsid w:val="00A73AE6"/>
    <w:rsid w:val="00A965E2"/>
    <w:rsid w:val="00AF3CB2"/>
    <w:rsid w:val="00B03DF5"/>
    <w:rsid w:val="00B15CFD"/>
    <w:rsid w:val="00B35621"/>
    <w:rsid w:val="00B47FD9"/>
    <w:rsid w:val="00B5654A"/>
    <w:rsid w:val="00BB4EE6"/>
    <w:rsid w:val="00BD4465"/>
    <w:rsid w:val="00BE18FE"/>
    <w:rsid w:val="00BE7E99"/>
    <w:rsid w:val="00BF6426"/>
    <w:rsid w:val="00C17653"/>
    <w:rsid w:val="00C37AD6"/>
    <w:rsid w:val="00C46E92"/>
    <w:rsid w:val="00C53EBA"/>
    <w:rsid w:val="00C60896"/>
    <w:rsid w:val="00C973CF"/>
    <w:rsid w:val="00CB2BB8"/>
    <w:rsid w:val="00CD0457"/>
    <w:rsid w:val="00CD5065"/>
    <w:rsid w:val="00CE4E57"/>
    <w:rsid w:val="00D2524E"/>
    <w:rsid w:val="00D33881"/>
    <w:rsid w:val="00D61CCD"/>
    <w:rsid w:val="00D705BD"/>
    <w:rsid w:val="00D9286C"/>
    <w:rsid w:val="00DB2322"/>
    <w:rsid w:val="00DD079E"/>
    <w:rsid w:val="00DD5C59"/>
    <w:rsid w:val="00DF0774"/>
    <w:rsid w:val="00DF19A8"/>
    <w:rsid w:val="00DF58D5"/>
    <w:rsid w:val="00DF6574"/>
    <w:rsid w:val="00E23126"/>
    <w:rsid w:val="00E524E0"/>
    <w:rsid w:val="00E55438"/>
    <w:rsid w:val="00E57666"/>
    <w:rsid w:val="00EA6ABE"/>
    <w:rsid w:val="00EE1C0C"/>
    <w:rsid w:val="00EF45C7"/>
    <w:rsid w:val="00F03B7A"/>
    <w:rsid w:val="00F207F8"/>
    <w:rsid w:val="00F827C8"/>
    <w:rsid w:val="00FA0E5B"/>
    <w:rsid w:val="00FB3A9F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F1D60"/>
    <w:rPr>
      <w:rFonts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3A05"/>
    <w:pPr>
      <w:keepNext/>
      <w:spacing w:after="0" w:line="360" w:lineRule="auto"/>
      <w:jc w:val="center"/>
      <w:outlineLvl w:val="0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43A05"/>
    <w:rPr>
      <w:rFonts w:ascii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rPr>
      <w:rFonts w:cs="Arial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rFonts w:cs="Times New Roman"/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E4E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nafidzah5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CC223-56A0-4C3F-B087-E8475B58D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436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3</cp:revision>
  <cp:lastPrinted>2017-01-30T04:07:00Z</cp:lastPrinted>
  <dcterms:created xsi:type="dcterms:W3CDTF">2017-02-03T14:22:00Z</dcterms:created>
  <dcterms:modified xsi:type="dcterms:W3CDTF">2017-02-03T14:23:00Z</dcterms:modified>
</cp:coreProperties>
</file>