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EEE" w:rsidRDefault="00823EEE" w:rsidP="00823EEE">
      <w:pPr>
        <w:spacing w:after="0" w:line="240" w:lineRule="auto"/>
        <w:jc w:val="center"/>
        <w:outlineLvl w:val="0"/>
        <w:rPr>
          <w:rFonts w:ascii="Times New Roman" w:hAnsi="Times New Roman" w:cs="Times New Roman"/>
          <w:b/>
          <w:sz w:val="24"/>
          <w:szCs w:val="24"/>
        </w:rPr>
      </w:pPr>
      <w:r w:rsidRPr="001B4B75">
        <w:rPr>
          <w:rFonts w:ascii="Times New Roman" w:hAnsi="Times New Roman" w:cs="Times New Roman"/>
          <w:b/>
          <w:sz w:val="24"/>
          <w:szCs w:val="24"/>
        </w:rPr>
        <w:t xml:space="preserve">KISI-KISI </w:t>
      </w:r>
      <w:r>
        <w:rPr>
          <w:rFonts w:ascii="Times New Roman" w:hAnsi="Times New Roman" w:cs="Times New Roman"/>
          <w:b/>
          <w:sz w:val="24"/>
          <w:szCs w:val="24"/>
        </w:rPr>
        <w:t xml:space="preserve">PENYUSUNAN </w:t>
      </w:r>
      <w:r w:rsidRPr="001B4B75">
        <w:rPr>
          <w:rFonts w:ascii="Times New Roman" w:hAnsi="Times New Roman" w:cs="Times New Roman"/>
          <w:b/>
          <w:sz w:val="24"/>
          <w:szCs w:val="24"/>
        </w:rPr>
        <w:t>SOAL</w:t>
      </w:r>
    </w:p>
    <w:p w:rsidR="00823EEE" w:rsidRDefault="00823EEE" w:rsidP="00823EE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PENILAIAN TENGAH SEMESTER MADRASAH IBTIDAIYAH</w:t>
      </w:r>
    </w:p>
    <w:p w:rsidR="00823EEE" w:rsidRDefault="00823EEE" w:rsidP="00823EE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TAHUN PELAJARAN 2016/2017</w:t>
      </w:r>
    </w:p>
    <w:p w:rsidR="00823EEE" w:rsidRDefault="00823EEE" w:rsidP="00823EEE">
      <w:pPr>
        <w:spacing w:after="0" w:line="240" w:lineRule="auto"/>
        <w:rPr>
          <w:rFonts w:ascii="Times New Roman" w:hAnsi="Times New Roman" w:cs="Times New Roman"/>
          <w:sz w:val="24"/>
          <w:szCs w:val="24"/>
        </w:rPr>
      </w:pPr>
      <w:r w:rsidRPr="00D33881">
        <w:rPr>
          <w:rFonts w:ascii="Times New Roman" w:hAnsi="Times New Roman" w:cs="Times New Roman"/>
          <w:sz w:val="24"/>
          <w:szCs w:val="24"/>
        </w:rPr>
        <w:t>Mata Pelajaran</w:t>
      </w:r>
      <w:r w:rsidRPr="00D33881">
        <w:rPr>
          <w:rFonts w:ascii="Times New Roman" w:hAnsi="Times New Roman" w:cs="Times New Roman"/>
          <w:sz w:val="24"/>
          <w:szCs w:val="24"/>
        </w:rPr>
        <w:tab/>
        <w:t xml:space="preserve">: </w:t>
      </w:r>
      <w:r>
        <w:rPr>
          <w:rFonts w:ascii="Times New Roman" w:hAnsi="Times New Roman" w:cs="Times New Roman"/>
          <w:sz w:val="24"/>
          <w:szCs w:val="24"/>
        </w:rPr>
        <w:t>QUR’AN HADITS</w:t>
      </w:r>
    </w:p>
    <w:p w:rsidR="00823EEE" w:rsidRPr="00115064" w:rsidRDefault="00823EEE" w:rsidP="00823EEE">
      <w:pPr>
        <w:spacing w:after="0" w:line="240" w:lineRule="auto"/>
        <w:rPr>
          <w:rFonts w:ascii="Times New Roman" w:hAnsi="Times New Roman" w:cs="Times New Roman"/>
          <w:sz w:val="24"/>
          <w:szCs w:val="24"/>
        </w:rPr>
      </w:pPr>
      <w:r>
        <w:rPr>
          <w:rFonts w:ascii="Times New Roman" w:hAnsi="Times New Roman" w:cs="Times New Roman"/>
          <w:sz w:val="24"/>
          <w:szCs w:val="24"/>
        </w:rPr>
        <w:t>Kelas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D33881">
        <w:rPr>
          <w:rFonts w:ascii="Times New Roman" w:hAnsi="Times New Roman" w:cs="Times New Roman"/>
          <w:sz w:val="24"/>
          <w:szCs w:val="24"/>
        </w:rPr>
        <w:t xml:space="preserve">: </w:t>
      </w:r>
      <w:r>
        <w:rPr>
          <w:rFonts w:ascii="Times New Roman" w:hAnsi="Times New Roman" w:cs="Times New Roman"/>
          <w:sz w:val="24"/>
          <w:szCs w:val="24"/>
        </w:rPr>
        <w:t>III ( Tiga )</w:t>
      </w:r>
      <w:r w:rsidRPr="00823EEE">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Nama Penyusun</w:t>
      </w:r>
      <w:r>
        <w:rPr>
          <w:rFonts w:ascii="Times New Roman" w:hAnsi="Times New Roman" w:cs="Times New Roman"/>
          <w:sz w:val="24"/>
          <w:szCs w:val="24"/>
        </w:rPr>
        <w:tab/>
      </w:r>
      <w:r w:rsidRPr="00D33881">
        <w:rPr>
          <w:rFonts w:ascii="Times New Roman" w:hAnsi="Times New Roman" w:cs="Times New Roman"/>
          <w:sz w:val="24"/>
          <w:szCs w:val="24"/>
        </w:rPr>
        <w:t xml:space="preserve">: </w:t>
      </w:r>
      <w:r>
        <w:rPr>
          <w:rFonts w:ascii="Times New Roman" w:hAnsi="Times New Roman" w:cs="Times New Roman"/>
          <w:sz w:val="24"/>
          <w:szCs w:val="24"/>
        </w:rPr>
        <w:t>Imam Zuhri Mas’ud, S.Ag</w:t>
      </w:r>
    </w:p>
    <w:p w:rsidR="00823EEE" w:rsidRDefault="00823EEE" w:rsidP="00823EEE">
      <w:pPr>
        <w:spacing w:after="0" w:line="240" w:lineRule="auto"/>
        <w:rPr>
          <w:rFonts w:ascii="Times New Roman" w:hAnsi="Times New Roman" w:cs="Times New Roman"/>
          <w:sz w:val="24"/>
          <w:szCs w:val="24"/>
        </w:rPr>
      </w:pPr>
      <w:r>
        <w:rPr>
          <w:rFonts w:ascii="Times New Roman" w:hAnsi="Times New Roman" w:cs="Times New Roman"/>
          <w:sz w:val="24"/>
          <w:szCs w:val="24"/>
        </w:rPr>
        <w:t>Alokasi Waktu</w:t>
      </w:r>
      <w:r>
        <w:rPr>
          <w:rFonts w:ascii="Times New Roman" w:hAnsi="Times New Roman" w:cs="Times New Roman"/>
          <w:sz w:val="24"/>
          <w:szCs w:val="24"/>
        </w:rPr>
        <w:tab/>
      </w:r>
      <w:r w:rsidRPr="00D33881">
        <w:rPr>
          <w:rFonts w:ascii="Times New Roman" w:hAnsi="Times New Roman" w:cs="Times New Roman"/>
          <w:sz w:val="24"/>
          <w:szCs w:val="24"/>
        </w:rPr>
        <w:t xml:space="preserve">: </w:t>
      </w:r>
      <w:r>
        <w:rPr>
          <w:rFonts w:ascii="Times New Roman" w:hAnsi="Times New Roman" w:cs="Times New Roman"/>
          <w:sz w:val="24"/>
          <w:szCs w:val="24"/>
        </w:rPr>
        <w:t>60 menit</w:t>
      </w:r>
      <w:r w:rsidRPr="00823EEE">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NIP ( jika PNS )</w:t>
      </w:r>
      <w:r>
        <w:rPr>
          <w:rFonts w:ascii="Times New Roman" w:hAnsi="Times New Roman" w:cs="Times New Roman"/>
          <w:sz w:val="24"/>
          <w:szCs w:val="24"/>
        </w:rPr>
        <w:tab/>
      </w:r>
      <w:r w:rsidRPr="00D33881">
        <w:rPr>
          <w:rFonts w:ascii="Times New Roman" w:hAnsi="Times New Roman" w:cs="Times New Roman"/>
          <w:sz w:val="24"/>
          <w:szCs w:val="24"/>
        </w:rPr>
        <w:t xml:space="preserve">: </w:t>
      </w:r>
      <w:r>
        <w:rPr>
          <w:rFonts w:ascii="Times New Roman" w:hAnsi="Times New Roman" w:cs="Times New Roman"/>
          <w:sz w:val="24"/>
          <w:szCs w:val="24"/>
        </w:rPr>
        <w:t>197301172007101004</w:t>
      </w:r>
    </w:p>
    <w:p w:rsidR="00823EEE" w:rsidRDefault="00823EEE" w:rsidP="00823EEE">
      <w:pPr>
        <w:spacing w:after="0" w:line="240" w:lineRule="auto"/>
        <w:rPr>
          <w:rFonts w:ascii="Times New Roman" w:hAnsi="Times New Roman" w:cs="Times New Roman"/>
          <w:sz w:val="24"/>
          <w:szCs w:val="24"/>
        </w:rPr>
      </w:pPr>
      <w:r>
        <w:rPr>
          <w:rFonts w:ascii="Times New Roman" w:hAnsi="Times New Roman" w:cs="Times New Roman"/>
          <w:sz w:val="24"/>
          <w:szCs w:val="24"/>
        </w:rPr>
        <w:t>Jumlah Soal</w:t>
      </w:r>
      <w:r>
        <w:rPr>
          <w:rFonts w:ascii="Times New Roman" w:hAnsi="Times New Roman" w:cs="Times New Roman"/>
          <w:sz w:val="24"/>
          <w:szCs w:val="24"/>
        </w:rPr>
        <w:tab/>
      </w:r>
      <w:r>
        <w:rPr>
          <w:rFonts w:ascii="Times New Roman" w:hAnsi="Times New Roman" w:cs="Times New Roman"/>
          <w:sz w:val="24"/>
          <w:szCs w:val="24"/>
        </w:rPr>
        <w:tab/>
        <w:t xml:space="preserve">: Pilihan Ganda </w:t>
      </w:r>
      <w:r>
        <w:rPr>
          <w:rFonts w:ascii="Times New Roman" w:hAnsi="Times New Roman" w:cs="Times New Roman"/>
          <w:sz w:val="24"/>
          <w:szCs w:val="24"/>
        </w:rPr>
        <w:tab/>
        <w:t>: 10</w:t>
      </w:r>
      <w:r w:rsidRPr="00823EEE">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Asal Madrasah</w:t>
      </w:r>
      <w:r>
        <w:rPr>
          <w:rFonts w:ascii="Times New Roman" w:hAnsi="Times New Roman" w:cs="Times New Roman"/>
          <w:sz w:val="24"/>
          <w:szCs w:val="24"/>
        </w:rPr>
        <w:tab/>
      </w:r>
      <w:r w:rsidRPr="00D33881">
        <w:rPr>
          <w:rFonts w:ascii="Times New Roman" w:hAnsi="Times New Roman" w:cs="Times New Roman"/>
          <w:sz w:val="24"/>
          <w:szCs w:val="24"/>
        </w:rPr>
        <w:t xml:space="preserve">: </w:t>
      </w:r>
      <w:r>
        <w:rPr>
          <w:rFonts w:ascii="Times New Roman" w:hAnsi="Times New Roman" w:cs="Times New Roman"/>
          <w:sz w:val="24"/>
          <w:szCs w:val="24"/>
        </w:rPr>
        <w:t>MI Nahdlotusy Syubban Purwosari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Menjodohkan</w:t>
      </w:r>
      <w:r>
        <w:rPr>
          <w:rFonts w:ascii="Times New Roman" w:hAnsi="Times New Roman" w:cs="Times New Roman"/>
          <w:sz w:val="24"/>
          <w:szCs w:val="24"/>
        </w:rPr>
        <w:tab/>
        <w:t>: 5</w:t>
      </w:r>
      <w:r w:rsidRPr="00823EEE">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Nomor HP</w:t>
      </w:r>
      <w:r>
        <w:rPr>
          <w:rFonts w:ascii="Times New Roman" w:hAnsi="Times New Roman" w:cs="Times New Roman"/>
          <w:sz w:val="24"/>
          <w:szCs w:val="24"/>
        </w:rPr>
        <w:tab/>
      </w:r>
      <w:r>
        <w:rPr>
          <w:rFonts w:ascii="Times New Roman" w:hAnsi="Times New Roman" w:cs="Times New Roman"/>
          <w:sz w:val="24"/>
          <w:szCs w:val="24"/>
        </w:rPr>
        <w:tab/>
      </w:r>
      <w:r w:rsidRPr="00D33881">
        <w:rPr>
          <w:rFonts w:ascii="Times New Roman" w:hAnsi="Times New Roman" w:cs="Times New Roman"/>
          <w:sz w:val="24"/>
          <w:szCs w:val="24"/>
        </w:rPr>
        <w:t xml:space="preserve">: </w:t>
      </w:r>
      <w:r>
        <w:rPr>
          <w:rFonts w:ascii="Times New Roman" w:hAnsi="Times New Roman" w:cs="Times New Roman"/>
          <w:sz w:val="24"/>
          <w:szCs w:val="24"/>
        </w:rPr>
        <w:t>085866420029</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823EEE" w:rsidRDefault="00823EEE" w:rsidP="00823EEE">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Isian singkat</w:t>
      </w:r>
      <w:r>
        <w:rPr>
          <w:rFonts w:ascii="Times New Roman" w:hAnsi="Times New Roman" w:cs="Times New Roman"/>
          <w:sz w:val="24"/>
          <w:szCs w:val="24"/>
        </w:rPr>
        <w:tab/>
      </w:r>
      <w:r>
        <w:rPr>
          <w:rFonts w:ascii="Times New Roman" w:hAnsi="Times New Roman" w:cs="Times New Roman"/>
          <w:sz w:val="24"/>
          <w:szCs w:val="24"/>
        </w:rPr>
        <w:tab/>
        <w:t>: 5</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e-Mail pribadi</w:t>
      </w:r>
      <w:r>
        <w:rPr>
          <w:rFonts w:ascii="Times New Roman" w:hAnsi="Times New Roman" w:cs="Times New Roman"/>
          <w:sz w:val="24"/>
          <w:szCs w:val="24"/>
        </w:rPr>
        <w:tab/>
      </w:r>
      <w:r>
        <w:rPr>
          <w:rFonts w:ascii="Times New Roman" w:hAnsi="Times New Roman" w:cs="Times New Roman"/>
          <w:sz w:val="24"/>
          <w:szCs w:val="24"/>
        </w:rPr>
        <w:tab/>
        <w:t>: imamzuhrimasud@gmail.com</w:t>
      </w:r>
      <w:r w:rsidRPr="00823EEE">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p>
    <w:p w:rsidR="00823EEE" w:rsidRDefault="00823EEE" w:rsidP="00823EEE">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Uraian</w:t>
      </w:r>
      <w:r>
        <w:rPr>
          <w:rFonts w:ascii="Times New Roman" w:hAnsi="Times New Roman" w:cs="Times New Roman"/>
          <w:sz w:val="24"/>
          <w:szCs w:val="24"/>
        </w:rPr>
        <w:tab/>
      </w:r>
      <w:r>
        <w:rPr>
          <w:rFonts w:ascii="Times New Roman" w:hAnsi="Times New Roman" w:cs="Times New Roman"/>
          <w:sz w:val="24"/>
          <w:szCs w:val="24"/>
        </w:rPr>
        <w:tab/>
        <w:t>: 0</w:t>
      </w:r>
      <w:r w:rsidRPr="00823EEE">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e-Mail Madrasah</w:t>
      </w:r>
      <w:r>
        <w:rPr>
          <w:rFonts w:ascii="Times New Roman" w:hAnsi="Times New Roman" w:cs="Times New Roman"/>
          <w:sz w:val="24"/>
          <w:szCs w:val="24"/>
        </w:rPr>
        <w:tab/>
        <w:t>: minspurwosari@gmail.com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823EEE" w:rsidRDefault="00823EEE" w:rsidP="00823EEE">
      <w:pPr>
        <w:spacing w:after="0" w:line="240" w:lineRule="auto"/>
        <w:rPr>
          <w:rFonts w:ascii="Times New Roman" w:hAnsi="Times New Roman" w:cs="Times New Roman"/>
          <w:sz w:val="24"/>
          <w:szCs w:val="24"/>
        </w:rPr>
      </w:pPr>
    </w:p>
    <w:tbl>
      <w:tblPr>
        <w:tblStyle w:val="TableGrid"/>
        <w:tblW w:w="16459" w:type="dxa"/>
        <w:tblInd w:w="108" w:type="dxa"/>
        <w:tblLook w:val="04A0"/>
      </w:tblPr>
      <w:tblGrid>
        <w:gridCol w:w="646"/>
        <w:gridCol w:w="4599"/>
        <w:gridCol w:w="2693"/>
        <w:gridCol w:w="6379"/>
        <w:gridCol w:w="1150"/>
        <w:gridCol w:w="992"/>
      </w:tblGrid>
      <w:tr w:rsidR="00823EEE" w:rsidTr="00823EEE">
        <w:trPr>
          <w:trHeight w:val="949"/>
        </w:trPr>
        <w:tc>
          <w:tcPr>
            <w:tcW w:w="646" w:type="dxa"/>
            <w:vAlign w:val="center"/>
          </w:tcPr>
          <w:p w:rsidR="00823EEE" w:rsidRPr="007B7E39" w:rsidRDefault="00823EEE" w:rsidP="0003697A">
            <w:pPr>
              <w:jc w:val="center"/>
              <w:rPr>
                <w:rFonts w:ascii="Times New Roman" w:hAnsi="Times New Roman" w:cs="Times New Roman"/>
                <w:b/>
                <w:sz w:val="24"/>
                <w:szCs w:val="24"/>
              </w:rPr>
            </w:pPr>
            <w:r w:rsidRPr="007B7E39">
              <w:rPr>
                <w:rFonts w:ascii="Times New Roman" w:hAnsi="Times New Roman" w:cs="Times New Roman"/>
                <w:b/>
                <w:sz w:val="24"/>
                <w:szCs w:val="24"/>
              </w:rPr>
              <w:t>No</w:t>
            </w:r>
          </w:p>
        </w:tc>
        <w:tc>
          <w:tcPr>
            <w:tcW w:w="4599" w:type="dxa"/>
            <w:vAlign w:val="center"/>
          </w:tcPr>
          <w:p w:rsidR="00823EEE" w:rsidRPr="007B7E39" w:rsidRDefault="00823EEE" w:rsidP="0003697A">
            <w:pPr>
              <w:jc w:val="center"/>
              <w:rPr>
                <w:rFonts w:ascii="Times New Roman" w:hAnsi="Times New Roman" w:cs="Times New Roman"/>
                <w:b/>
                <w:sz w:val="24"/>
                <w:szCs w:val="24"/>
              </w:rPr>
            </w:pPr>
            <w:r>
              <w:rPr>
                <w:rFonts w:ascii="Times New Roman" w:hAnsi="Times New Roman" w:cs="Times New Roman"/>
                <w:b/>
                <w:sz w:val="24"/>
                <w:szCs w:val="24"/>
              </w:rPr>
              <w:t>Kompetensi Dasar</w:t>
            </w:r>
          </w:p>
        </w:tc>
        <w:tc>
          <w:tcPr>
            <w:tcW w:w="2693" w:type="dxa"/>
            <w:vAlign w:val="center"/>
          </w:tcPr>
          <w:p w:rsidR="00823EEE" w:rsidRPr="007B7E39" w:rsidRDefault="00823EEE" w:rsidP="0003697A">
            <w:pPr>
              <w:jc w:val="center"/>
              <w:rPr>
                <w:rFonts w:ascii="Times New Roman" w:hAnsi="Times New Roman" w:cs="Times New Roman"/>
                <w:b/>
                <w:sz w:val="24"/>
                <w:szCs w:val="24"/>
              </w:rPr>
            </w:pPr>
            <w:r>
              <w:rPr>
                <w:rFonts w:ascii="Times New Roman" w:hAnsi="Times New Roman" w:cs="Times New Roman"/>
                <w:b/>
                <w:sz w:val="24"/>
                <w:szCs w:val="24"/>
              </w:rPr>
              <w:t>Materi</w:t>
            </w:r>
          </w:p>
        </w:tc>
        <w:tc>
          <w:tcPr>
            <w:tcW w:w="6379" w:type="dxa"/>
            <w:vAlign w:val="center"/>
          </w:tcPr>
          <w:p w:rsidR="00823EEE" w:rsidRPr="007B7E39" w:rsidRDefault="00823EEE" w:rsidP="0003697A">
            <w:pPr>
              <w:jc w:val="center"/>
              <w:rPr>
                <w:rFonts w:ascii="Times New Roman" w:hAnsi="Times New Roman" w:cs="Times New Roman"/>
                <w:b/>
                <w:sz w:val="24"/>
                <w:szCs w:val="24"/>
              </w:rPr>
            </w:pPr>
            <w:r w:rsidRPr="007B7E39">
              <w:rPr>
                <w:rFonts w:ascii="Times New Roman" w:hAnsi="Times New Roman" w:cs="Times New Roman"/>
                <w:b/>
                <w:sz w:val="24"/>
                <w:szCs w:val="24"/>
              </w:rPr>
              <w:t>Indikator Soal</w:t>
            </w:r>
          </w:p>
        </w:tc>
        <w:tc>
          <w:tcPr>
            <w:tcW w:w="1150" w:type="dxa"/>
            <w:vAlign w:val="center"/>
          </w:tcPr>
          <w:p w:rsidR="00823EEE" w:rsidRPr="003F1D60" w:rsidRDefault="00823EEE" w:rsidP="0003697A">
            <w:pPr>
              <w:jc w:val="center"/>
              <w:rPr>
                <w:rFonts w:ascii="Times New Roman" w:hAnsi="Times New Roman" w:cs="Times New Roman"/>
                <w:b/>
                <w:sz w:val="24"/>
                <w:szCs w:val="24"/>
              </w:rPr>
            </w:pPr>
            <w:r>
              <w:rPr>
                <w:rFonts w:ascii="Times New Roman" w:hAnsi="Times New Roman" w:cs="Times New Roman"/>
                <w:b/>
                <w:sz w:val="24"/>
                <w:szCs w:val="24"/>
              </w:rPr>
              <w:t>Bentuk Soal</w:t>
            </w:r>
          </w:p>
        </w:tc>
        <w:tc>
          <w:tcPr>
            <w:tcW w:w="992" w:type="dxa"/>
            <w:vAlign w:val="center"/>
          </w:tcPr>
          <w:p w:rsidR="00823EEE" w:rsidRPr="003F1D60" w:rsidRDefault="00823EEE" w:rsidP="0003697A">
            <w:pPr>
              <w:jc w:val="center"/>
              <w:rPr>
                <w:rFonts w:ascii="Times New Roman" w:hAnsi="Times New Roman" w:cs="Times New Roman"/>
                <w:b/>
                <w:sz w:val="24"/>
                <w:szCs w:val="24"/>
              </w:rPr>
            </w:pPr>
            <w:r w:rsidRPr="00BD4465">
              <w:rPr>
                <w:rFonts w:ascii="Times New Roman" w:hAnsi="Times New Roman" w:cs="Times New Roman"/>
                <w:b/>
                <w:sz w:val="24"/>
                <w:szCs w:val="24"/>
              </w:rPr>
              <w:t>Soal</w:t>
            </w:r>
            <w:r>
              <w:rPr>
                <w:rFonts w:ascii="Times New Roman" w:hAnsi="Times New Roman" w:cs="Times New Roman"/>
                <w:b/>
                <w:sz w:val="24"/>
                <w:szCs w:val="24"/>
              </w:rPr>
              <w:t xml:space="preserve"> Nomor</w:t>
            </w:r>
          </w:p>
        </w:tc>
      </w:tr>
      <w:tr w:rsidR="00C44066" w:rsidTr="00823EEE">
        <w:trPr>
          <w:trHeight w:val="441"/>
        </w:trPr>
        <w:tc>
          <w:tcPr>
            <w:tcW w:w="646" w:type="dxa"/>
            <w:vMerge w:val="restart"/>
            <w:vAlign w:val="center"/>
          </w:tcPr>
          <w:p w:rsidR="00C44066" w:rsidRDefault="00C44066" w:rsidP="0003697A">
            <w:pPr>
              <w:jc w:val="center"/>
              <w:rPr>
                <w:rFonts w:ascii="Times New Roman" w:hAnsi="Times New Roman" w:cs="Times New Roman"/>
                <w:sz w:val="24"/>
                <w:szCs w:val="24"/>
              </w:rPr>
            </w:pPr>
            <w:r>
              <w:rPr>
                <w:rFonts w:ascii="Times New Roman" w:hAnsi="Times New Roman" w:cs="Times New Roman"/>
                <w:sz w:val="24"/>
                <w:szCs w:val="24"/>
              </w:rPr>
              <w:t>1</w:t>
            </w:r>
          </w:p>
        </w:tc>
        <w:tc>
          <w:tcPr>
            <w:tcW w:w="4599" w:type="dxa"/>
            <w:vMerge w:val="restart"/>
          </w:tcPr>
          <w:p w:rsidR="00C44066" w:rsidRPr="009F4262" w:rsidRDefault="00C44066" w:rsidP="0008562C">
            <w:pPr>
              <w:spacing w:before="12" w:line="280" w:lineRule="exact"/>
              <w:ind w:left="659" w:right="34" w:hanging="567"/>
              <w:rPr>
                <w:rFonts w:asciiTheme="majorBidi" w:eastAsia="Bookman Old Style" w:hAnsiTheme="majorBidi" w:cstheme="majorBidi"/>
                <w:sz w:val="24"/>
                <w:szCs w:val="24"/>
              </w:rPr>
            </w:pPr>
            <w:r w:rsidRPr="00AD3AEA">
              <w:rPr>
                <w:rFonts w:asciiTheme="majorBidi" w:eastAsia="Bookman Old Style" w:hAnsiTheme="majorBidi" w:cstheme="majorBidi"/>
                <w:sz w:val="24"/>
                <w:szCs w:val="24"/>
              </w:rPr>
              <w:t>1.1 Menerima Q.S.</w:t>
            </w:r>
            <w:r w:rsidRPr="00AD3AEA">
              <w:rPr>
                <w:rFonts w:asciiTheme="majorBidi" w:eastAsia="Bookman Old Style" w:hAnsiTheme="majorBidi" w:cstheme="majorBidi"/>
                <w:i/>
                <w:spacing w:val="-5"/>
                <w:sz w:val="24"/>
                <w:szCs w:val="24"/>
              </w:rPr>
              <w:t>a</w:t>
            </w:r>
            <w:r w:rsidRPr="00AD3AEA">
              <w:rPr>
                <w:rFonts w:asciiTheme="majorBidi" w:eastAsia="Bookman Old Style" w:hAnsiTheme="majorBidi" w:cstheme="majorBidi"/>
                <w:i/>
                <w:sz w:val="24"/>
                <w:szCs w:val="24"/>
              </w:rPr>
              <w:t>l-</w:t>
            </w:r>
            <w:r w:rsidRPr="00AD3AEA">
              <w:rPr>
                <w:rFonts w:asciiTheme="majorBidi" w:eastAsia="Bookman Old Style" w:hAnsiTheme="majorBidi" w:cstheme="majorBidi"/>
                <w:i/>
                <w:spacing w:val="2"/>
                <w:sz w:val="24"/>
                <w:szCs w:val="24"/>
              </w:rPr>
              <w:t>Q</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pacing w:val="2"/>
                <w:sz w:val="24"/>
                <w:szCs w:val="24"/>
              </w:rPr>
              <w:t>r</w:t>
            </w:r>
            <w:r w:rsidRPr="00AD3AEA">
              <w:rPr>
                <w:rFonts w:asciiTheme="majorBidi" w:eastAsia="Bookman Old Style" w:hAnsiTheme="majorBidi" w:cstheme="majorBidi"/>
                <w:i/>
                <w:spacing w:val="-2"/>
                <w:sz w:val="24"/>
                <w:szCs w:val="24"/>
              </w:rPr>
              <w:t>i</w:t>
            </w:r>
            <w:r w:rsidRPr="00AD3AEA">
              <w:rPr>
                <w:rFonts w:asciiTheme="majorBidi" w:eastAsia="Bookman Old Style" w:hAnsiTheme="majorBidi" w:cstheme="majorBidi"/>
                <w:i/>
                <w:spacing w:val="2"/>
                <w:sz w:val="24"/>
                <w:szCs w:val="24"/>
              </w:rPr>
              <w:t>‘</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h</w:t>
            </w:r>
            <w:r w:rsidR="005E1B34">
              <w:rPr>
                <w:rFonts w:asciiTheme="majorBidi" w:eastAsia="Bookman Old Style" w:hAnsiTheme="majorBidi" w:cstheme="majorBidi"/>
                <w:i/>
                <w:sz w:val="24"/>
                <w:szCs w:val="24"/>
                <w:lang w:val="id-ID"/>
              </w:rPr>
              <w:t xml:space="preserve"> </w:t>
            </w:r>
            <w:r w:rsidRPr="00AD3AEA">
              <w:rPr>
                <w:rFonts w:asciiTheme="majorBidi" w:eastAsia="Bookman Old Style" w:hAnsiTheme="majorBidi" w:cstheme="majorBidi"/>
                <w:sz w:val="24"/>
                <w:szCs w:val="24"/>
              </w:rPr>
              <w:t>(101) dan</w:t>
            </w:r>
            <w:r w:rsidR="005E1B34">
              <w:rPr>
                <w:rFonts w:asciiTheme="majorBidi" w:eastAsia="Bookman Old Style" w:hAnsiTheme="majorBidi" w:cstheme="majorBidi"/>
                <w:sz w:val="24"/>
                <w:szCs w:val="24"/>
                <w:lang w:val="id-ID"/>
              </w:rPr>
              <w:t xml:space="preserve"> </w:t>
            </w:r>
            <w:r w:rsidRPr="00AD3AEA">
              <w:rPr>
                <w:rFonts w:asciiTheme="majorBidi" w:eastAsia="Bookman Old Style" w:hAnsiTheme="majorBidi" w:cstheme="majorBidi"/>
                <w:i/>
                <w:spacing w:val="-2"/>
                <w:sz w:val="24"/>
                <w:szCs w:val="24"/>
              </w:rPr>
              <w:t>at</w:t>
            </w:r>
            <w:r w:rsidRPr="00AD3AEA">
              <w:rPr>
                <w:rFonts w:asciiTheme="majorBidi" w:eastAsia="Bookman Old Style" w:hAnsiTheme="majorBidi" w:cstheme="majorBidi"/>
                <w:i/>
                <w:sz w:val="24"/>
                <w:szCs w:val="24"/>
              </w:rPr>
              <w:t>-</w:t>
            </w:r>
            <w:r w:rsidRPr="00AD3AEA">
              <w:rPr>
                <w:rFonts w:asciiTheme="majorBidi" w:eastAsia="Bookman Old Style" w:hAnsiTheme="majorBidi" w:cstheme="majorBidi"/>
                <w:i/>
                <w:spacing w:val="5"/>
                <w:sz w:val="24"/>
                <w:szCs w:val="24"/>
              </w:rPr>
              <w:t>T</w:t>
            </w:r>
            <w:r w:rsidRPr="00AD3AEA">
              <w:rPr>
                <w:rFonts w:asciiTheme="majorBidi" w:eastAsia="Bookman Old Style" w:hAnsiTheme="majorBidi" w:cstheme="majorBidi"/>
                <w:i/>
                <w:spacing w:val="-5"/>
                <w:sz w:val="24"/>
                <w:szCs w:val="24"/>
              </w:rPr>
              <w:t>i</w:t>
            </w:r>
            <w:r w:rsidRPr="00AD3AEA">
              <w:rPr>
                <w:rFonts w:asciiTheme="majorBidi" w:eastAsia="Bookman Old Style" w:hAnsiTheme="majorBidi" w:cstheme="majorBidi"/>
                <w:i/>
                <w:sz w:val="24"/>
                <w:szCs w:val="24"/>
              </w:rPr>
              <w:t xml:space="preserve">n </w:t>
            </w:r>
            <w:r w:rsidRPr="00AD3AEA">
              <w:rPr>
                <w:rFonts w:asciiTheme="majorBidi" w:eastAsia="Bookman Old Style" w:hAnsiTheme="majorBidi" w:cstheme="majorBidi"/>
                <w:sz w:val="24"/>
                <w:szCs w:val="24"/>
              </w:rPr>
              <w:t>(95) seba</w:t>
            </w:r>
            <w:r w:rsidRPr="00AD3AEA">
              <w:rPr>
                <w:rFonts w:asciiTheme="majorBidi" w:eastAsia="Bookman Old Style" w:hAnsiTheme="majorBidi" w:cstheme="majorBidi"/>
                <w:spacing w:val="2"/>
                <w:sz w:val="24"/>
                <w:szCs w:val="24"/>
              </w:rPr>
              <w:t>g</w:t>
            </w:r>
            <w:r w:rsidRPr="00AD3AEA">
              <w:rPr>
                <w:rFonts w:asciiTheme="majorBidi" w:eastAsia="Bookman Old Style" w:hAnsiTheme="majorBidi" w:cstheme="majorBidi"/>
                <w:sz w:val="24"/>
                <w:szCs w:val="24"/>
              </w:rPr>
              <w:t>ai firman Allah swt.</w:t>
            </w:r>
          </w:p>
        </w:tc>
        <w:tc>
          <w:tcPr>
            <w:tcW w:w="2693" w:type="dxa"/>
            <w:vAlign w:val="center"/>
          </w:tcPr>
          <w:p w:rsidR="00C44066" w:rsidRPr="000027C9" w:rsidRDefault="00C44066" w:rsidP="0003697A">
            <w:pPr>
              <w:spacing w:before="120" w:after="120"/>
              <w:contextualSpacing/>
              <w:rPr>
                <w:rFonts w:asciiTheme="majorBidi" w:hAnsiTheme="majorBidi" w:cstheme="majorBidi"/>
                <w:bCs/>
                <w:sz w:val="24"/>
                <w:szCs w:val="24"/>
                <w:lang w:val="id-ID"/>
              </w:rPr>
            </w:pPr>
            <w:r w:rsidRPr="00716A6E">
              <w:rPr>
                <w:rFonts w:asciiTheme="majorBidi" w:hAnsiTheme="majorBidi" w:cstheme="majorBidi"/>
                <w:bCs/>
                <w:sz w:val="24"/>
                <w:szCs w:val="24"/>
              </w:rPr>
              <w:t>Surat al Qori’ah</w:t>
            </w:r>
          </w:p>
        </w:tc>
        <w:tc>
          <w:tcPr>
            <w:tcW w:w="6379" w:type="dxa"/>
            <w:vAlign w:val="center"/>
          </w:tcPr>
          <w:p w:rsidR="00C44066" w:rsidRPr="00A12FDA" w:rsidRDefault="00C44066" w:rsidP="00C1338E">
            <w:pPr>
              <w:rPr>
                <w:rFonts w:ascii="Times New Roman" w:hAnsi="Times New Roman" w:cs="Times New Roman"/>
                <w:sz w:val="24"/>
                <w:szCs w:val="24"/>
                <w:lang w:val="id-ID"/>
              </w:rPr>
            </w:pPr>
            <w:r>
              <w:rPr>
                <w:rFonts w:ascii="Times New Roman" w:hAnsi="Times New Roman" w:cs="Times New Roman"/>
                <w:sz w:val="24"/>
                <w:szCs w:val="24"/>
                <w:lang w:val="id-ID"/>
              </w:rPr>
              <w:t xml:space="preserve">Siswa dapat menyebutkan </w:t>
            </w:r>
            <w:r w:rsidR="00C1338E">
              <w:rPr>
                <w:rFonts w:ascii="Times New Roman" w:hAnsi="Times New Roman" w:cs="Times New Roman"/>
                <w:sz w:val="24"/>
                <w:szCs w:val="24"/>
                <w:lang w:val="id-ID"/>
              </w:rPr>
              <w:t xml:space="preserve">arti </w:t>
            </w:r>
            <w:r>
              <w:rPr>
                <w:rFonts w:ascii="Times New Roman" w:hAnsi="Times New Roman" w:cs="Times New Roman"/>
                <w:sz w:val="24"/>
                <w:szCs w:val="24"/>
                <w:lang w:val="id-ID"/>
              </w:rPr>
              <w:t>surat al Qariah</w:t>
            </w:r>
          </w:p>
        </w:tc>
        <w:tc>
          <w:tcPr>
            <w:tcW w:w="1150" w:type="dxa"/>
            <w:vAlign w:val="center"/>
          </w:tcPr>
          <w:p w:rsidR="00C44066" w:rsidRPr="00F633A7"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PG</w:t>
            </w:r>
          </w:p>
        </w:tc>
        <w:tc>
          <w:tcPr>
            <w:tcW w:w="992" w:type="dxa"/>
            <w:vAlign w:val="center"/>
          </w:tcPr>
          <w:p w:rsidR="00C44066" w:rsidRDefault="00C44066" w:rsidP="0003697A">
            <w:pPr>
              <w:jc w:val="center"/>
              <w:rPr>
                <w:rFonts w:ascii="Times New Roman" w:hAnsi="Times New Roman" w:cs="Times New Roman"/>
                <w:sz w:val="24"/>
                <w:szCs w:val="24"/>
              </w:rPr>
            </w:pPr>
            <w:r>
              <w:rPr>
                <w:rFonts w:ascii="Times New Roman" w:hAnsi="Times New Roman" w:cs="Times New Roman"/>
                <w:sz w:val="24"/>
                <w:szCs w:val="24"/>
              </w:rPr>
              <w:t>1</w:t>
            </w:r>
          </w:p>
        </w:tc>
      </w:tr>
      <w:tr w:rsidR="00C44066" w:rsidTr="00823EEE">
        <w:trPr>
          <w:trHeight w:val="441"/>
        </w:trPr>
        <w:tc>
          <w:tcPr>
            <w:tcW w:w="646" w:type="dxa"/>
            <w:vMerge/>
            <w:vAlign w:val="center"/>
          </w:tcPr>
          <w:p w:rsidR="00C44066" w:rsidRPr="00C44066" w:rsidRDefault="00C44066" w:rsidP="0003697A">
            <w:pPr>
              <w:jc w:val="center"/>
              <w:rPr>
                <w:rFonts w:ascii="Times New Roman" w:hAnsi="Times New Roman" w:cs="Times New Roman"/>
                <w:sz w:val="24"/>
                <w:szCs w:val="24"/>
                <w:lang w:val="id-ID"/>
              </w:rPr>
            </w:pPr>
          </w:p>
        </w:tc>
        <w:tc>
          <w:tcPr>
            <w:tcW w:w="4599" w:type="dxa"/>
            <w:vMerge/>
          </w:tcPr>
          <w:p w:rsidR="00C44066" w:rsidRDefault="00C44066" w:rsidP="0003697A">
            <w:pPr>
              <w:rPr>
                <w:rFonts w:ascii="Times New Roman" w:hAnsi="Times New Roman" w:cs="Times New Roman"/>
                <w:sz w:val="24"/>
                <w:szCs w:val="24"/>
              </w:rPr>
            </w:pPr>
          </w:p>
        </w:tc>
        <w:tc>
          <w:tcPr>
            <w:tcW w:w="2693" w:type="dxa"/>
            <w:vAlign w:val="center"/>
          </w:tcPr>
          <w:p w:rsidR="00C44066" w:rsidRPr="00716A6E" w:rsidRDefault="00C44066" w:rsidP="0003697A">
            <w:pPr>
              <w:spacing w:before="120" w:after="120"/>
              <w:contextualSpacing/>
              <w:rPr>
                <w:rFonts w:asciiTheme="majorBidi" w:hAnsiTheme="majorBidi" w:cstheme="majorBidi"/>
                <w:bCs/>
                <w:sz w:val="24"/>
                <w:szCs w:val="24"/>
              </w:rPr>
            </w:pPr>
            <w:r>
              <w:rPr>
                <w:rFonts w:asciiTheme="majorBidi" w:hAnsiTheme="majorBidi" w:cstheme="majorBidi"/>
                <w:bCs/>
                <w:sz w:val="24"/>
                <w:szCs w:val="24"/>
              </w:rPr>
              <w:t xml:space="preserve">Surat </w:t>
            </w:r>
            <w:r w:rsidRPr="00716A6E">
              <w:rPr>
                <w:rFonts w:asciiTheme="majorBidi" w:hAnsiTheme="majorBidi" w:cstheme="majorBidi"/>
                <w:bCs/>
                <w:sz w:val="24"/>
                <w:szCs w:val="24"/>
              </w:rPr>
              <w:t>at-Tiin</w:t>
            </w:r>
          </w:p>
        </w:tc>
        <w:tc>
          <w:tcPr>
            <w:tcW w:w="6379" w:type="dxa"/>
            <w:vAlign w:val="center"/>
          </w:tcPr>
          <w:p w:rsidR="00C44066" w:rsidRPr="00A12FDA" w:rsidRDefault="00C44066" w:rsidP="00C1338E">
            <w:pPr>
              <w:rPr>
                <w:rFonts w:ascii="Times New Roman" w:hAnsi="Times New Roman" w:cs="Times New Roman"/>
                <w:sz w:val="24"/>
                <w:szCs w:val="24"/>
                <w:lang w:val="id-ID"/>
              </w:rPr>
            </w:pPr>
            <w:r>
              <w:rPr>
                <w:rFonts w:ascii="Times New Roman" w:hAnsi="Times New Roman" w:cs="Times New Roman"/>
                <w:sz w:val="24"/>
                <w:szCs w:val="24"/>
                <w:lang w:val="id-ID"/>
              </w:rPr>
              <w:t xml:space="preserve">Siswa dapat menyebutkan </w:t>
            </w:r>
            <w:r w:rsidR="00C1338E">
              <w:rPr>
                <w:rFonts w:ascii="Times New Roman" w:hAnsi="Times New Roman" w:cs="Times New Roman"/>
                <w:sz w:val="24"/>
                <w:szCs w:val="24"/>
                <w:lang w:val="id-ID"/>
              </w:rPr>
              <w:t xml:space="preserve">jumlah ayat </w:t>
            </w:r>
            <w:r>
              <w:rPr>
                <w:rFonts w:ascii="Times New Roman" w:hAnsi="Times New Roman" w:cs="Times New Roman"/>
                <w:sz w:val="24"/>
                <w:szCs w:val="24"/>
                <w:lang w:val="id-ID"/>
              </w:rPr>
              <w:t>surat at Tiin</w:t>
            </w:r>
          </w:p>
        </w:tc>
        <w:tc>
          <w:tcPr>
            <w:tcW w:w="1150" w:type="dxa"/>
            <w:vAlign w:val="center"/>
          </w:tcPr>
          <w:p w:rsidR="00C44066" w:rsidRPr="00F633A7"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PG</w:t>
            </w:r>
          </w:p>
        </w:tc>
        <w:tc>
          <w:tcPr>
            <w:tcW w:w="992" w:type="dxa"/>
            <w:vAlign w:val="center"/>
          </w:tcPr>
          <w:p w:rsidR="00C44066" w:rsidRDefault="00C44066" w:rsidP="0003697A">
            <w:pPr>
              <w:jc w:val="center"/>
              <w:rPr>
                <w:rFonts w:ascii="Times New Roman" w:hAnsi="Times New Roman" w:cs="Times New Roman"/>
                <w:sz w:val="24"/>
                <w:szCs w:val="24"/>
              </w:rPr>
            </w:pPr>
            <w:r>
              <w:rPr>
                <w:rFonts w:ascii="Times New Roman" w:hAnsi="Times New Roman" w:cs="Times New Roman"/>
                <w:sz w:val="24"/>
                <w:szCs w:val="24"/>
              </w:rPr>
              <w:t>2</w:t>
            </w:r>
          </w:p>
        </w:tc>
      </w:tr>
      <w:tr w:rsidR="00C44066" w:rsidTr="00823EEE">
        <w:trPr>
          <w:trHeight w:val="441"/>
        </w:trPr>
        <w:tc>
          <w:tcPr>
            <w:tcW w:w="646" w:type="dxa"/>
            <w:vMerge w:val="restart"/>
            <w:vAlign w:val="center"/>
          </w:tcPr>
          <w:p w:rsidR="00C44066" w:rsidRPr="00C44066" w:rsidRDefault="00C44066"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2</w:t>
            </w:r>
          </w:p>
        </w:tc>
        <w:tc>
          <w:tcPr>
            <w:tcW w:w="4599" w:type="dxa"/>
            <w:vMerge w:val="restart"/>
          </w:tcPr>
          <w:p w:rsidR="00C44066" w:rsidRPr="00AD3AEA" w:rsidRDefault="00C44066" w:rsidP="0008562C">
            <w:pPr>
              <w:spacing w:before="3" w:line="280" w:lineRule="exact"/>
              <w:ind w:left="659" w:right="34" w:hanging="564"/>
              <w:rPr>
                <w:rFonts w:asciiTheme="majorBidi" w:eastAsia="Bookman Old Style" w:hAnsiTheme="majorBidi" w:cstheme="majorBidi"/>
                <w:sz w:val="24"/>
                <w:szCs w:val="24"/>
              </w:rPr>
            </w:pPr>
            <w:r>
              <w:rPr>
                <w:rFonts w:ascii="Bookman Old Style" w:eastAsia="Bookman Old Style" w:hAnsi="Bookman Old Style" w:cs="Bookman Old Style"/>
                <w:sz w:val="24"/>
                <w:szCs w:val="24"/>
              </w:rPr>
              <w:t>1.</w:t>
            </w:r>
            <w:r w:rsidRPr="00AD3AEA">
              <w:rPr>
                <w:rFonts w:asciiTheme="majorBidi" w:eastAsia="Bookman Old Style" w:hAnsiTheme="majorBidi" w:cstheme="majorBidi"/>
                <w:sz w:val="24"/>
                <w:szCs w:val="24"/>
              </w:rPr>
              <w:t>2 Menghayati kandungan Q.S.</w:t>
            </w:r>
            <w:r w:rsidRPr="00AD3AEA">
              <w:rPr>
                <w:rFonts w:asciiTheme="majorBidi" w:eastAsia="Bookman Old Style" w:hAnsiTheme="majorBidi" w:cstheme="majorBidi"/>
                <w:i/>
                <w:spacing w:val="-5"/>
                <w:sz w:val="24"/>
                <w:szCs w:val="24"/>
              </w:rPr>
              <w:t>a</w:t>
            </w:r>
            <w:r w:rsidRPr="00AD3AEA">
              <w:rPr>
                <w:rFonts w:asciiTheme="majorBidi" w:eastAsia="Bookman Old Style" w:hAnsiTheme="majorBidi" w:cstheme="majorBidi"/>
                <w:i/>
                <w:sz w:val="24"/>
                <w:szCs w:val="24"/>
              </w:rPr>
              <w:t xml:space="preserve">l- </w:t>
            </w:r>
            <w:r w:rsidRPr="00AD3AEA">
              <w:rPr>
                <w:rFonts w:asciiTheme="majorBidi" w:eastAsia="Bookman Old Style" w:hAnsiTheme="majorBidi" w:cstheme="majorBidi"/>
                <w:i/>
                <w:spacing w:val="2"/>
                <w:sz w:val="24"/>
                <w:szCs w:val="24"/>
              </w:rPr>
              <w:t>F</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t</w:t>
            </w:r>
            <w:r w:rsidRPr="00AD3AEA">
              <w:rPr>
                <w:rFonts w:asciiTheme="majorBidi" w:eastAsia="Bookman Old Style" w:hAnsiTheme="majorBidi" w:cstheme="majorBidi"/>
                <w:i/>
                <w:spacing w:val="-2"/>
                <w:sz w:val="24"/>
                <w:szCs w:val="24"/>
              </w:rPr>
              <w:t>i</w:t>
            </w:r>
            <w:r w:rsidRPr="00AD3AEA">
              <w:rPr>
                <w:rFonts w:asciiTheme="majorBidi" w:eastAsia="Bookman Old Style" w:hAnsiTheme="majorBidi" w:cstheme="majorBidi"/>
                <w:i/>
                <w:spacing w:val="2"/>
                <w:sz w:val="24"/>
                <w:szCs w:val="24"/>
              </w:rPr>
              <w:t>h</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 xml:space="preserve">h  </w:t>
            </w:r>
            <w:r w:rsidRPr="00AD3AEA">
              <w:rPr>
                <w:rFonts w:asciiTheme="majorBidi" w:eastAsia="Bookman Old Style" w:hAnsiTheme="majorBidi" w:cstheme="majorBidi"/>
                <w:sz w:val="24"/>
                <w:szCs w:val="24"/>
              </w:rPr>
              <w:t>(1)</w:t>
            </w:r>
            <w:r w:rsidR="005E1B34">
              <w:rPr>
                <w:rFonts w:asciiTheme="majorBidi" w:eastAsia="Bookman Old Style" w:hAnsiTheme="majorBidi" w:cstheme="majorBidi"/>
                <w:sz w:val="24"/>
                <w:szCs w:val="24"/>
                <w:lang w:val="id-ID"/>
              </w:rPr>
              <w:t xml:space="preserve"> </w:t>
            </w:r>
            <w:r w:rsidRPr="00AD3AEA">
              <w:rPr>
                <w:rFonts w:asciiTheme="majorBidi" w:eastAsia="Bookman Old Style" w:hAnsiTheme="majorBidi" w:cstheme="majorBidi"/>
                <w:i/>
                <w:spacing w:val="2"/>
                <w:sz w:val="24"/>
                <w:szCs w:val="24"/>
              </w:rPr>
              <w:t>d</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n</w:t>
            </w:r>
            <w:r w:rsidR="005E1B34">
              <w:rPr>
                <w:rFonts w:asciiTheme="majorBidi" w:eastAsia="Bookman Old Style" w:hAnsiTheme="majorBidi" w:cstheme="majorBidi"/>
                <w:i/>
                <w:sz w:val="24"/>
                <w:szCs w:val="24"/>
                <w:lang w:val="id-ID"/>
              </w:rPr>
              <w:t xml:space="preserve"> </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l</w:t>
            </w:r>
            <w:r w:rsidRPr="00AD3AEA">
              <w:rPr>
                <w:rFonts w:asciiTheme="majorBidi" w:eastAsia="Bookman Old Style" w:hAnsiTheme="majorBidi" w:cstheme="majorBidi"/>
                <w:i/>
                <w:spacing w:val="2"/>
                <w:sz w:val="24"/>
                <w:szCs w:val="24"/>
              </w:rPr>
              <w:t>-</w:t>
            </w:r>
            <w:r w:rsidRPr="00AD3AEA">
              <w:rPr>
                <w:rFonts w:asciiTheme="majorBidi" w:eastAsia="Bookman Old Style" w:hAnsiTheme="majorBidi" w:cstheme="majorBidi"/>
                <w:i/>
                <w:spacing w:val="-2"/>
                <w:sz w:val="24"/>
                <w:szCs w:val="24"/>
              </w:rPr>
              <w:t>I</w:t>
            </w:r>
            <w:r w:rsidRPr="00AD3AEA">
              <w:rPr>
                <w:rFonts w:asciiTheme="majorBidi" w:eastAsia="Bookman Old Style" w:hAnsiTheme="majorBidi" w:cstheme="majorBidi"/>
                <w:i/>
                <w:spacing w:val="2"/>
                <w:sz w:val="24"/>
                <w:szCs w:val="24"/>
              </w:rPr>
              <w:t>k</w:t>
            </w:r>
            <w:r w:rsidRPr="00AD3AEA">
              <w:rPr>
                <w:rFonts w:asciiTheme="majorBidi" w:eastAsia="Bookman Old Style" w:hAnsiTheme="majorBidi" w:cstheme="majorBidi"/>
                <w:i/>
                <w:sz w:val="24"/>
                <w:szCs w:val="24"/>
              </w:rPr>
              <w:t>h</w:t>
            </w:r>
            <w:r w:rsidRPr="00AD3AEA">
              <w:rPr>
                <w:rFonts w:asciiTheme="majorBidi" w:eastAsia="Bookman Old Style" w:hAnsiTheme="majorBidi" w:cstheme="majorBidi"/>
                <w:i/>
                <w:spacing w:val="2"/>
                <w:sz w:val="24"/>
                <w:szCs w:val="24"/>
              </w:rPr>
              <w:t>l</w:t>
            </w:r>
            <w:r w:rsidRPr="00AD3AEA">
              <w:rPr>
                <w:rFonts w:asciiTheme="majorBidi" w:eastAsia="Bookman Old Style" w:hAnsiTheme="majorBidi" w:cstheme="majorBidi"/>
                <w:i/>
                <w:spacing w:val="-5"/>
                <w:sz w:val="24"/>
                <w:szCs w:val="24"/>
              </w:rPr>
              <w:t>a</w:t>
            </w:r>
            <w:r w:rsidRPr="00AD3AEA">
              <w:rPr>
                <w:rFonts w:asciiTheme="majorBidi" w:eastAsia="Bookman Old Style" w:hAnsiTheme="majorBidi" w:cstheme="majorBidi"/>
                <w:i/>
                <w:sz w:val="24"/>
                <w:szCs w:val="24"/>
              </w:rPr>
              <w:t>s</w:t>
            </w:r>
            <w:r w:rsidR="005E1B34">
              <w:rPr>
                <w:rFonts w:asciiTheme="majorBidi" w:eastAsia="Bookman Old Style" w:hAnsiTheme="majorBidi" w:cstheme="majorBidi"/>
                <w:i/>
                <w:sz w:val="24"/>
                <w:szCs w:val="24"/>
                <w:lang w:val="id-ID"/>
              </w:rPr>
              <w:t xml:space="preserve"> </w:t>
            </w:r>
            <w:r w:rsidRPr="00AD3AEA">
              <w:rPr>
                <w:rFonts w:asciiTheme="majorBidi" w:eastAsia="Bookman Old Style" w:hAnsiTheme="majorBidi" w:cstheme="majorBidi"/>
                <w:sz w:val="24"/>
                <w:szCs w:val="24"/>
              </w:rPr>
              <w:t>(112)</w:t>
            </w:r>
          </w:p>
          <w:p w:rsidR="00C44066" w:rsidRPr="000856F9" w:rsidRDefault="00C44066" w:rsidP="0003697A">
            <w:pPr>
              <w:pStyle w:val="ListParagraph1"/>
              <w:tabs>
                <w:tab w:val="left" w:pos="442"/>
              </w:tabs>
              <w:spacing w:before="120" w:after="120"/>
              <w:ind w:left="442" w:right="-43"/>
              <w:contextualSpacing w:val="0"/>
              <w:rPr>
                <w:rFonts w:ascii="Arial" w:hAnsi="Arial"/>
                <w:bCs/>
                <w:sz w:val="20"/>
                <w:szCs w:val="20"/>
              </w:rPr>
            </w:pPr>
          </w:p>
        </w:tc>
        <w:tc>
          <w:tcPr>
            <w:tcW w:w="2693" w:type="dxa"/>
            <w:vAlign w:val="center"/>
          </w:tcPr>
          <w:p w:rsidR="00C44066" w:rsidRPr="00716A6E" w:rsidRDefault="00C44066" w:rsidP="000027C9">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t>Pokok</w:t>
            </w:r>
            <w:r>
              <w:rPr>
                <w:rFonts w:asciiTheme="majorBidi" w:hAnsiTheme="majorBidi" w:cstheme="majorBidi"/>
                <w:bCs/>
                <w:sz w:val="24"/>
                <w:szCs w:val="24"/>
              </w:rPr>
              <w:t xml:space="preserve"> Kandungan</w:t>
            </w:r>
            <w:r w:rsidRPr="00716A6E">
              <w:rPr>
                <w:rFonts w:asciiTheme="majorBidi" w:hAnsiTheme="majorBidi" w:cstheme="majorBidi"/>
                <w:bCs/>
                <w:sz w:val="24"/>
                <w:szCs w:val="24"/>
              </w:rPr>
              <w:t xml:space="preserve"> surat al Fatihah</w:t>
            </w:r>
          </w:p>
        </w:tc>
        <w:tc>
          <w:tcPr>
            <w:tcW w:w="6379" w:type="dxa"/>
            <w:vAlign w:val="center"/>
          </w:tcPr>
          <w:p w:rsidR="00C44066" w:rsidRPr="00A12FDA"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Siswa dapat menunjukkan kandungan surat al Fatihah</w:t>
            </w:r>
          </w:p>
        </w:tc>
        <w:tc>
          <w:tcPr>
            <w:tcW w:w="1150" w:type="dxa"/>
            <w:vAlign w:val="center"/>
          </w:tcPr>
          <w:p w:rsidR="00C44066" w:rsidRPr="00F633A7"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PG</w:t>
            </w:r>
          </w:p>
        </w:tc>
        <w:tc>
          <w:tcPr>
            <w:tcW w:w="992" w:type="dxa"/>
            <w:vAlign w:val="center"/>
          </w:tcPr>
          <w:p w:rsidR="00C44066" w:rsidRDefault="00C44066" w:rsidP="0003697A">
            <w:pPr>
              <w:jc w:val="center"/>
              <w:rPr>
                <w:rFonts w:ascii="Times New Roman" w:hAnsi="Times New Roman" w:cs="Times New Roman"/>
                <w:sz w:val="24"/>
                <w:szCs w:val="24"/>
              </w:rPr>
            </w:pPr>
            <w:r>
              <w:rPr>
                <w:rFonts w:ascii="Times New Roman" w:hAnsi="Times New Roman" w:cs="Times New Roman"/>
                <w:sz w:val="24"/>
                <w:szCs w:val="24"/>
              </w:rPr>
              <w:t>3</w:t>
            </w:r>
          </w:p>
        </w:tc>
      </w:tr>
      <w:tr w:rsidR="00C44066" w:rsidTr="00823EEE">
        <w:trPr>
          <w:trHeight w:val="441"/>
        </w:trPr>
        <w:tc>
          <w:tcPr>
            <w:tcW w:w="646" w:type="dxa"/>
            <w:vMerge/>
            <w:vAlign w:val="center"/>
          </w:tcPr>
          <w:p w:rsidR="00C44066" w:rsidRPr="00C44066" w:rsidRDefault="00C44066" w:rsidP="0003697A">
            <w:pPr>
              <w:jc w:val="center"/>
              <w:rPr>
                <w:rFonts w:ascii="Times New Roman" w:hAnsi="Times New Roman" w:cs="Times New Roman"/>
                <w:sz w:val="24"/>
                <w:szCs w:val="24"/>
                <w:lang w:val="id-ID"/>
              </w:rPr>
            </w:pPr>
          </w:p>
        </w:tc>
        <w:tc>
          <w:tcPr>
            <w:tcW w:w="4599" w:type="dxa"/>
            <w:vMerge/>
          </w:tcPr>
          <w:p w:rsidR="00C44066" w:rsidRDefault="00C44066" w:rsidP="0003697A">
            <w:pPr>
              <w:rPr>
                <w:rFonts w:ascii="Times New Roman" w:hAnsi="Times New Roman" w:cs="Times New Roman"/>
                <w:sz w:val="24"/>
                <w:szCs w:val="24"/>
              </w:rPr>
            </w:pPr>
          </w:p>
        </w:tc>
        <w:tc>
          <w:tcPr>
            <w:tcW w:w="2693" w:type="dxa"/>
            <w:vAlign w:val="center"/>
          </w:tcPr>
          <w:p w:rsidR="00C44066" w:rsidRPr="00716A6E" w:rsidRDefault="00C44066" w:rsidP="0003697A">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t>Pokok</w:t>
            </w:r>
            <w:r>
              <w:rPr>
                <w:rFonts w:asciiTheme="majorBidi" w:hAnsiTheme="majorBidi" w:cstheme="majorBidi"/>
                <w:bCs/>
                <w:sz w:val="24"/>
                <w:szCs w:val="24"/>
              </w:rPr>
              <w:t xml:space="preserve"> Kandungan surat </w:t>
            </w:r>
            <w:r w:rsidRPr="00716A6E">
              <w:rPr>
                <w:rFonts w:asciiTheme="majorBidi" w:hAnsiTheme="majorBidi" w:cstheme="majorBidi"/>
                <w:bCs/>
                <w:sz w:val="24"/>
                <w:szCs w:val="24"/>
              </w:rPr>
              <w:t>al Ikhlas</w:t>
            </w:r>
          </w:p>
        </w:tc>
        <w:tc>
          <w:tcPr>
            <w:tcW w:w="6379" w:type="dxa"/>
            <w:vAlign w:val="center"/>
          </w:tcPr>
          <w:p w:rsidR="00C44066" w:rsidRPr="00A12FDA" w:rsidRDefault="00C44066" w:rsidP="00A12FDA">
            <w:pPr>
              <w:rPr>
                <w:rFonts w:ascii="Times New Roman" w:hAnsi="Times New Roman" w:cs="Times New Roman"/>
                <w:sz w:val="24"/>
                <w:szCs w:val="24"/>
                <w:lang w:val="id-ID"/>
              </w:rPr>
            </w:pPr>
            <w:r>
              <w:rPr>
                <w:rFonts w:ascii="Times New Roman" w:hAnsi="Times New Roman" w:cs="Times New Roman"/>
                <w:sz w:val="24"/>
                <w:szCs w:val="24"/>
                <w:lang w:val="id-ID"/>
              </w:rPr>
              <w:t>Siswa dapat menunjukkan kandungan surat al Ikhlash</w:t>
            </w:r>
          </w:p>
        </w:tc>
        <w:tc>
          <w:tcPr>
            <w:tcW w:w="1150" w:type="dxa"/>
            <w:vAlign w:val="center"/>
          </w:tcPr>
          <w:p w:rsidR="00C44066" w:rsidRPr="00F633A7"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PG</w:t>
            </w:r>
          </w:p>
        </w:tc>
        <w:tc>
          <w:tcPr>
            <w:tcW w:w="992" w:type="dxa"/>
            <w:vAlign w:val="center"/>
          </w:tcPr>
          <w:p w:rsidR="00C44066" w:rsidRDefault="00C44066" w:rsidP="0003697A">
            <w:pPr>
              <w:jc w:val="center"/>
              <w:rPr>
                <w:rFonts w:ascii="Times New Roman" w:hAnsi="Times New Roman" w:cs="Times New Roman"/>
                <w:sz w:val="24"/>
                <w:szCs w:val="24"/>
              </w:rPr>
            </w:pPr>
            <w:r>
              <w:rPr>
                <w:rFonts w:ascii="Times New Roman" w:hAnsi="Times New Roman" w:cs="Times New Roman"/>
                <w:sz w:val="24"/>
                <w:szCs w:val="24"/>
              </w:rPr>
              <w:t>4</w:t>
            </w:r>
          </w:p>
        </w:tc>
      </w:tr>
      <w:tr w:rsidR="00C44066" w:rsidTr="00823EEE">
        <w:trPr>
          <w:trHeight w:val="441"/>
        </w:trPr>
        <w:tc>
          <w:tcPr>
            <w:tcW w:w="646" w:type="dxa"/>
            <w:vAlign w:val="center"/>
          </w:tcPr>
          <w:p w:rsidR="00C44066" w:rsidRPr="00C44066" w:rsidRDefault="00C44066"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3</w:t>
            </w:r>
          </w:p>
        </w:tc>
        <w:tc>
          <w:tcPr>
            <w:tcW w:w="4599" w:type="dxa"/>
          </w:tcPr>
          <w:p w:rsidR="00C44066" w:rsidRPr="009F4262" w:rsidRDefault="00C44066" w:rsidP="00F633A7">
            <w:pPr>
              <w:spacing w:before="3" w:line="280" w:lineRule="exact"/>
              <w:ind w:left="662" w:right="34" w:hanging="567"/>
              <w:rPr>
                <w:rFonts w:asciiTheme="majorBidi" w:eastAsia="Bookman Old Style" w:hAnsiTheme="majorBidi" w:cstheme="majorBidi"/>
                <w:sz w:val="24"/>
                <w:szCs w:val="24"/>
              </w:rPr>
            </w:pPr>
            <w:r w:rsidRPr="005073FA">
              <w:rPr>
                <w:rFonts w:asciiTheme="majorBidi" w:eastAsia="Bookman Old Style" w:hAnsiTheme="majorBidi" w:cstheme="majorBidi"/>
                <w:sz w:val="24"/>
                <w:szCs w:val="24"/>
              </w:rPr>
              <w:t>1.3 Menyadari bahwa sesama   mukmin adalah bersaudara</w:t>
            </w:r>
          </w:p>
        </w:tc>
        <w:tc>
          <w:tcPr>
            <w:tcW w:w="2693" w:type="dxa"/>
            <w:vAlign w:val="center"/>
          </w:tcPr>
          <w:p w:rsidR="00C44066" w:rsidRPr="00716A6E" w:rsidRDefault="00C44066" w:rsidP="0003697A">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t>Pokok kandungan hadits tentang persaudaraan</w:t>
            </w:r>
          </w:p>
        </w:tc>
        <w:tc>
          <w:tcPr>
            <w:tcW w:w="6379" w:type="dxa"/>
            <w:vAlign w:val="center"/>
          </w:tcPr>
          <w:p w:rsidR="00C44066" w:rsidRPr="00A12FDA"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Siswa dapat mengetahui arti hadits tentang persaudaraan</w:t>
            </w:r>
          </w:p>
        </w:tc>
        <w:tc>
          <w:tcPr>
            <w:tcW w:w="1150" w:type="dxa"/>
            <w:vAlign w:val="center"/>
          </w:tcPr>
          <w:p w:rsidR="00C44066" w:rsidRPr="00F633A7"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PG</w:t>
            </w:r>
          </w:p>
        </w:tc>
        <w:tc>
          <w:tcPr>
            <w:tcW w:w="992" w:type="dxa"/>
            <w:vAlign w:val="center"/>
          </w:tcPr>
          <w:p w:rsidR="00C44066" w:rsidRPr="00C44066" w:rsidRDefault="00C44066"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5</w:t>
            </w:r>
          </w:p>
        </w:tc>
      </w:tr>
      <w:tr w:rsidR="00C44066" w:rsidTr="00823EEE">
        <w:trPr>
          <w:trHeight w:val="441"/>
        </w:trPr>
        <w:tc>
          <w:tcPr>
            <w:tcW w:w="646" w:type="dxa"/>
            <w:vMerge w:val="restart"/>
            <w:vAlign w:val="center"/>
          </w:tcPr>
          <w:p w:rsidR="00C44066" w:rsidRPr="00C44066" w:rsidRDefault="00C44066"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4</w:t>
            </w:r>
          </w:p>
        </w:tc>
        <w:tc>
          <w:tcPr>
            <w:tcW w:w="4599" w:type="dxa"/>
            <w:vMerge w:val="restart"/>
          </w:tcPr>
          <w:p w:rsidR="00C44066" w:rsidRPr="005073FA" w:rsidRDefault="00C44066" w:rsidP="0008562C">
            <w:pPr>
              <w:spacing w:line="280" w:lineRule="exact"/>
              <w:ind w:left="659" w:right="34" w:hanging="567"/>
              <w:rPr>
                <w:rFonts w:asciiTheme="majorBidi" w:eastAsia="Bookman Old Style" w:hAnsiTheme="majorBidi" w:cstheme="majorBidi"/>
                <w:sz w:val="24"/>
                <w:szCs w:val="24"/>
              </w:rPr>
            </w:pPr>
            <w:r w:rsidRPr="005073FA">
              <w:rPr>
                <w:rFonts w:asciiTheme="majorBidi" w:eastAsia="Bookman Old Style" w:hAnsiTheme="majorBidi" w:cstheme="majorBidi"/>
                <w:sz w:val="24"/>
                <w:szCs w:val="24"/>
              </w:rPr>
              <w:t xml:space="preserve">2.1 </w:t>
            </w:r>
            <w:r w:rsidRPr="005073FA">
              <w:rPr>
                <w:rFonts w:asciiTheme="majorBidi" w:eastAsia="Bookman Old Style" w:hAnsiTheme="majorBidi" w:cstheme="majorBidi"/>
                <w:spacing w:val="-2"/>
                <w:sz w:val="24"/>
                <w:szCs w:val="24"/>
              </w:rPr>
              <w:t>T</w:t>
            </w:r>
            <w:r w:rsidRPr="005073FA">
              <w:rPr>
                <w:rFonts w:asciiTheme="majorBidi" w:eastAsia="Bookman Old Style" w:hAnsiTheme="majorBidi" w:cstheme="majorBidi"/>
                <w:sz w:val="24"/>
                <w:szCs w:val="24"/>
              </w:rPr>
              <w:t>erbiasa mengamal</w:t>
            </w:r>
            <w:r w:rsidRPr="005073FA">
              <w:rPr>
                <w:rFonts w:asciiTheme="majorBidi" w:eastAsia="Bookman Old Style" w:hAnsiTheme="majorBidi" w:cstheme="majorBidi"/>
                <w:spacing w:val="2"/>
                <w:sz w:val="24"/>
                <w:szCs w:val="24"/>
              </w:rPr>
              <w:t>k</w:t>
            </w:r>
            <w:r w:rsidRPr="005073FA">
              <w:rPr>
                <w:rFonts w:asciiTheme="majorBidi" w:eastAsia="Bookman Old Style" w:hAnsiTheme="majorBidi" w:cstheme="majorBidi"/>
                <w:sz w:val="24"/>
                <w:szCs w:val="24"/>
              </w:rPr>
              <w:t>an kandungan Q.S</w:t>
            </w:r>
            <w:r w:rsidR="005E1B34">
              <w:rPr>
                <w:rFonts w:asciiTheme="majorBidi" w:eastAsia="Bookman Old Style" w:hAnsiTheme="majorBidi" w:cstheme="majorBidi"/>
                <w:sz w:val="24"/>
                <w:szCs w:val="24"/>
                <w:lang w:val="id-ID"/>
              </w:rPr>
              <w:t xml:space="preserve"> </w:t>
            </w:r>
            <w:r w:rsidRPr="005073FA">
              <w:rPr>
                <w:rFonts w:asciiTheme="majorBidi" w:eastAsia="Bookman Old Style" w:hAnsiTheme="majorBidi" w:cstheme="majorBidi"/>
                <w:i/>
                <w:spacing w:val="-5"/>
                <w:sz w:val="24"/>
                <w:szCs w:val="24"/>
              </w:rPr>
              <w:t>a</w:t>
            </w:r>
            <w:r w:rsidRPr="005073FA">
              <w:rPr>
                <w:rFonts w:asciiTheme="majorBidi" w:eastAsia="Bookman Old Style" w:hAnsiTheme="majorBidi" w:cstheme="majorBidi"/>
                <w:i/>
                <w:sz w:val="24"/>
                <w:szCs w:val="24"/>
              </w:rPr>
              <w:t>l-</w:t>
            </w:r>
            <w:r w:rsidRPr="005073FA">
              <w:rPr>
                <w:rFonts w:asciiTheme="majorBidi" w:eastAsia="Bookman Old Style" w:hAnsiTheme="majorBidi" w:cstheme="majorBidi"/>
                <w:i/>
                <w:spacing w:val="2"/>
                <w:sz w:val="24"/>
                <w:szCs w:val="24"/>
              </w:rPr>
              <w:t>Q</w:t>
            </w:r>
            <w:r w:rsidRPr="005073FA">
              <w:rPr>
                <w:rFonts w:asciiTheme="majorBidi" w:eastAsia="Bookman Old Style" w:hAnsiTheme="majorBidi" w:cstheme="majorBidi"/>
                <w:i/>
                <w:spacing w:val="-2"/>
                <w:sz w:val="24"/>
                <w:szCs w:val="24"/>
              </w:rPr>
              <w:t>a</w:t>
            </w:r>
            <w:r w:rsidRPr="005073FA">
              <w:rPr>
                <w:rFonts w:asciiTheme="majorBidi" w:eastAsia="Bookman Old Style" w:hAnsiTheme="majorBidi" w:cstheme="majorBidi"/>
                <w:i/>
                <w:spacing w:val="2"/>
                <w:sz w:val="24"/>
                <w:szCs w:val="24"/>
              </w:rPr>
              <w:t>r</w:t>
            </w:r>
            <w:r w:rsidRPr="005073FA">
              <w:rPr>
                <w:rFonts w:asciiTheme="majorBidi" w:eastAsia="Bookman Old Style" w:hAnsiTheme="majorBidi" w:cstheme="majorBidi"/>
                <w:i/>
                <w:spacing w:val="-2"/>
                <w:sz w:val="24"/>
                <w:szCs w:val="24"/>
              </w:rPr>
              <w:t>i</w:t>
            </w:r>
            <w:r w:rsidRPr="005073FA">
              <w:rPr>
                <w:rFonts w:asciiTheme="majorBidi" w:eastAsia="Bookman Old Style" w:hAnsiTheme="majorBidi" w:cstheme="majorBidi"/>
                <w:i/>
                <w:spacing w:val="2"/>
                <w:sz w:val="24"/>
                <w:szCs w:val="24"/>
              </w:rPr>
              <w:t>‘</w:t>
            </w:r>
            <w:r w:rsidRPr="005073FA">
              <w:rPr>
                <w:rFonts w:asciiTheme="majorBidi" w:eastAsia="Bookman Old Style" w:hAnsiTheme="majorBidi" w:cstheme="majorBidi"/>
                <w:i/>
                <w:spacing w:val="-2"/>
                <w:sz w:val="24"/>
                <w:szCs w:val="24"/>
              </w:rPr>
              <w:t>a</w:t>
            </w:r>
            <w:r w:rsidRPr="005073FA">
              <w:rPr>
                <w:rFonts w:asciiTheme="majorBidi" w:eastAsia="Bookman Old Style" w:hAnsiTheme="majorBidi" w:cstheme="majorBidi"/>
                <w:i/>
                <w:sz w:val="24"/>
                <w:szCs w:val="24"/>
              </w:rPr>
              <w:t>h</w:t>
            </w:r>
            <w:r w:rsidR="005E1B34">
              <w:rPr>
                <w:rFonts w:asciiTheme="majorBidi" w:eastAsia="Bookman Old Style" w:hAnsiTheme="majorBidi" w:cstheme="majorBidi"/>
                <w:i/>
                <w:sz w:val="24"/>
                <w:szCs w:val="24"/>
                <w:lang w:val="id-ID"/>
              </w:rPr>
              <w:t xml:space="preserve"> </w:t>
            </w:r>
            <w:r w:rsidRPr="005073FA">
              <w:rPr>
                <w:rFonts w:asciiTheme="majorBidi" w:eastAsia="Bookman Old Style" w:hAnsiTheme="majorBidi" w:cstheme="majorBidi"/>
                <w:sz w:val="24"/>
                <w:szCs w:val="24"/>
              </w:rPr>
              <w:t>(101)</w:t>
            </w:r>
            <w:r w:rsidR="005E1B34">
              <w:rPr>
                <w:rFonts w:asciiTheme="majorBidi" w:eastAsia="Bookman Old Style" w:hAnsiTheme="majorBidi" w:cstheme="majorBidi"/>
                <w:sz w:val="24"/>
                <w:szCs w:val="24"/>
                <w:lang w:val="id-ID"/>
              </w:rPr>
              <w:t xml:space="preserve"> </w:t>
            </w:r>
            <w:r w:rsidRPr="005073FA">
              <w:rPr>
                <w:rFonts w:asciiTheme="majorBidi" w:eastAsia="Bookman Old Style" w:hAnsiTheme="majorBidi" w:cstheme="majorBidi"/>
                <w:sz w:val="24"/>
                <w:szCs w:val="24"/>
              </w:rPr>
              <w:t>dan</w:t>
            </w:r>
            <w:r w:rsidR="005E1B34">
              <w:rPr>
                <w:rFonts w:asciiTheme="majorBidi" w:eastAsia="Bookman Old Style" w:hAnsiTheme="majorBidi" w:cstheme="majorBidi"/>
                <w:sz w:val="24"/>
                <w:szCs w:val="24"/>
                <w:lang w:val="id-ID"/>
              </w:rPr>
              <w:t xml:space="preserve"> </w:t>
            </w:r>
            <w:r w:rsidRPr="005073FA">
              <w:rPr>
                <w:rFonts w:asciiTheme="majorBidi" w:eastAsia="Bookman Old Style" w:hAnsiTheme="majorBidi" w:cstheme="majorBidi"/>
                <w:i/>
                <w:spacing w:val="-2"/>
                <w:sz w:val="24"/>
                <w:szCs w:val="24"/>
              </w:rPr>
              <w:t>at</w:t>
            </w:r>
            <w:r w:rsidRPr="005073FA">
              <w:rPr>
                <w:rFonts w:asciiTheme="majorBidi" w:eastAsia="Bookman Old Style" w:hAnsiTheme="majorBidi" w:cstheme="majorBidi"/>
                <w:i/>
                <w:sz w:val="24"/>
                <w:szCs w:val="24"/>
              </w:rPr>
              <w:t>-</w:t>
            </w:r>
            <w:r w:rsidRPr="005073FA">
              <w:rPr>
                <w:rFonts w:asciiTheme="majorBidi" w:eastAsia="Bookman Old Style" w:hAnsiTheme="majorBidi" w:cstheme="majorBidi"/>
                <w:i/>
                <w:spacing w:val="5"/>
                <w:sz w:val="24"/>
                <w:szCs w:val="24"/>
              </w:rPr>
              <w:t>T</w:t>
            </w:r>
            <w:r w:rsidRPr="005073FA">
              <w:rPr>
                <w:rFonts w:asciiTheme="majorBidi" w:eastAsia="Bookman Old Style" w:hAnsiTheme="majorBidi" w:cstheme="majorBidi"/>
                <w:i/>
                <w:spacing w:val="-5"/>
                <w:sz w:val="24"/>
                <w:szCs w:val="24"/>
              </w:rPr>
              <w:t>i</w:t>
            </w:r>
            <w:r w:rsidRPr="005073FA">
              <w:rPr>
                <w:rFonts w:asciiTheme="majorBidi" w:eastAsia="Bookman Old Style" w:hAnsiTheme="majorBidi" w:cstheme="majorBidi"/>
                <w:i/>
                <w:sz w:val="24"/>
                <w:szCs w:val="24"/>
              </w:rPr>
              <w:t xml:space="preserve">n </w:t>
            </w:r>
            <w:r w:rsidRPr="005073FA">
              <w:rPr>
                <w:rFonts w:asciiTheme="majorBidi" w:eastAsia="Bookman Old Style" w:hAnsiTheme="majorBidi" w:cstheme="majorBidi"/>
                <w:sz w:val="24"/>
                <w:szCs w:val="24"/>
              </w:rPr>
              <w:t>(95) dal</w:t>
            </w:r>
            <w:r w:rsidRPr="005073FA">
              <w:rPr>
                <w:rFonts w:asciiTheme="majorBidi" w:eastAsia="Bookman Old Style" w:hAnsiTheme="majorBidi" w:cstheme="majorBidi"/>
                <w:spacing w:val="2"/>
                <w:sz w:val="24"/>
                <w:szCs w:val="24"/>
              </w:rPr>
              <w:t>a</w:t>
            </w:r>
            <w:r w:rsidRPr="005073FA">
              <w:rPr>
                <w:rFonts w:asciiTheme="majorBidi" w:eastAsia="Bookman Old Style" w:hAnsiTheme="majorBidi" w:cstheme="majorBidi"/>
                <w:sz w:val="24"/>
                <w:szCs w:val="24"/>
              </w:rPr>
              <w:t>m kehidupan sehari-hari</w:t>
            </w:r>
          </w:p>
        </w:tc>
        <w:tc>
          <w:tcPr>
            <w:tcW w:w="2693" w:type="dxa"/>
            <w:vAlign w:val="center"/>
          </w:tcPr>
          <w:p w:rsidR="00C44066" w:rsidRPr="00716A6E" w:rsidRDefault="00C44066" w:rsidP="0003697A">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t>Pokok kandungan surat al Qari’ah dan at-Tiin</w:t>
            </w:r>
          </w:p>
        </w:tc>
        <w:tc>
          <w:tcPr>
            <w:tcW w:w="6379" w:type="dxa"/>
            <w:vAlign w:val="center"/>
          </w:tcPr>
          <w:p w:rsidR="00C44066" w:rsidRPr="00C44066"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Siswa dapat menunjukkan kandungan surat al Qariah</w:t>
            </w:r>
          </w:p>
        </w:tc>
        <w:tc>
          <w:tcPr>
            <w:tcW w:w="1150" w:type="dxa"/>
            <w:vAlign w:val="center"/>
          </w:tcPr>
          <w:p w:rsidR="00C44066" w:rsidRPr="00F633A7"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PG</w:t>
            </w:r>
          </w:p>
        </w:tc>
        <w:tc>
          <w:tcPr>
            <w:tcW w:w="992" w:type="dxa"/>
            <w:vAlign w:val="center"/>
          </w:tcPr>
          <w:p w:rsidR="00C44066" w:rsidRPr="00C44066" w:rsidRDefault="00C44066"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6</w:t>
            </w:r>
          </w:p>
        </w:tc>
      </w:tr>
      <w:tr w:rsidR="00C44066" w:rsidTr="00823EEE">
        <w:trPr>
          <w:trHeight w:val="441"/>
        </w:trPr>
        <w:tc>
          <w:tcPr>
            <w:tcW w:w="646" w:type="dxa"/>
            <w:vMerge/>
            <w:vAlign w:val="center"/>
          </w:tcPr>
          <w:p w:rsidR="00C44066" w:rsidRDefault="00C44066" w:rsidP="0003697A">
            <w:pPr>
              <w:jc w:val="center"/>
              <w:rPr>
                <w:rFonts w:ascii="Times New Roman" w:hAnsi="Times New Roman" w:cs="Times New Roman"/>
                <w:sz w:val="24"/>
                <w:szCs w:val="24"/>
              </w:rPr>
            </w:pPr>
          </w:p>
        </w:tc>
        <w:tc>
          <w:tcPr>
            <w:tcW w:w="4599" w:type="dxa"/>
            <w:vMerge/>
          </w:tcPr>
          <w:p w:rsidR="00C44066" w:rsidRDefault="00C44066" w:rsidP="0003697A">
            <w:pPr>
              <w:rPr>
                <w:rFonts w:ascii="Times New Roman" w:hAnsi="Times New Roman" w:cs="Times New Roman"/>
                <w:sz w:val="24"/>
                <w:szCs w:val="24"/>
              </w:rPr>
            </w:pPr>
          </w:p>
        </w:tc>
        <w:tc>
          <w:tcPr>
            <w:tcW w:w="2693" w:type="dxa"/>
            <w:vAlign w:val="center"/>
          </w:tcPr>
          <w:p w:rsidR="00C44066" w:rsidRPr="00716A6E" w:rsidRDefault="00C44066" w:rsidP="0003697A">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t>Pokok kandungan surat al Qari’ah dan at-Tiin</w:t>
            </w:r>
          </w:p>
        </w:tc>
        <w:tc>
          <w:tcPr>
            <w:tcW w:w="6379" w:type="dxa"/>
            <w:vAlign w:val="center"/>
          </w:tcPr>
          <w:p w:rsidR="00C44066" w:rsidRPr="00C44066"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Siswa dapat menunjukkan kandungan surat at Tiin</w:t>
            </w:r>
          </w:p>
        </w:tc>
        <w:tc>
          <w:tcPr>
            <w:tcW w:w="1150" w:type="dxa"/>
            <w:vAlign w:val="center"/>
          </w:tcPr>
          <w:p w:rsidR="00C44066" w:rsidRPr="00F633A7"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PG</w:t>
            </w:r>
          </w:p>
        </w:tc>
        <w:tc>
          <w:tcPr>
            <w:tcW w:w="992" w:type="dxa"/>
            <w:vAlign w:val="center"/>
          </w:tcPr>
          <w:p w:rsidR="00C44066" w:rsidRPr="00C44066" w:rsidRDefault="00C44066"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7</w:t>
            </w:r>
          </w:p>
        </w:tc>
      </w:tr>
      <w:tr w:rsidR="00C44066" w:rsidTr="00823EEE">
        <w:trPr>
          <w:trHeight w:val="441"/>
        </w:trPr>
        <w:tc>
          <w:tcPr>
            <w:tcW w:w="646" w:type="dxa"/>
            <w:vMerge w:val="restart"/>
            <w:vAlign w:val="center"/>
          </w:tcPr>
          <w:p w:rsidR="00C44066" w:rsidRPr="00C44066" w:rsidRDefault="00C44066"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5</w:t>
            </w:r>
          </w:p>
        </w:tc>
        <w:tc>
          <w:tcPr>
            <w:tcW w:w="4599" w:type="dxa"/>
            <w:vMerge w:val="restart"/>
          </w:tcPr>
          <w:p w:rsidR="00C44066" w:rsidRPr="009F4262" w:rsidRDefault="00C44066" w:rsidP="0008562C">
            <w:pPr>
              <w:spacing w:before="10"/>
              <w:ind w:left="380" w:right="34" w:hanging="380"/>
              <w:rPr>
                <w:rFonts w:asciiTheme="majorBidi" w:eastAsia="Bookman Old Style" w:hAnsiTheme="majorBidi" w:cstheme="majorBidi"/>
                <w:sz w:val="24"/>
                <w:szCs w:val="24"/>
              </w:rPr>
            </w:pPr>
            <w:r w:rsidRPr="00F16485">
              <w:rPr>
                <w:rFonts w:asciiTheme="majorBidi" w:eastAsia="Bookman Old Style" w:hAnsiTheme="majorBidi" w:cstheme="majorBidi"/>
                <w:sz w:val="24"/>
                <w:szCs w:val="24"/>
              </w:rPr>
              <w:t>2.2 Menunjukkan perilaku</w:t>
            </w:r>
            <w:r w:rsidR="005E1B34">
              <w:rPr>
                <w:rFonts w:asciiTheme="majorBidi" w:eastAsia="Bookman Old Style" w:hAnsiTheme="majorBidi" w:cstheme="majorBidi"/>
                <w:sz w:val="24"/>
                <w:szCs w:val="24"/>
                <w:lang w:val="id-ID"/>
              </w:rPr>
              <w:t xml:space="preserve"> </w:t>
            </w:r>
            <w:r w:rsidRPr="00F16485">
              <w:rPr>
                <w:rFonts w:asciiTheme="majorBidi" w:eastAsia="Bookman Old Style" w:hAnsiTheme="majorBidi" w:cstheme="majorBidi"/>
                <w:sz w:val="24"/>
                <w:szCs w:val="24"/>
              </w:rPr>
              <w:t>positif sesuai isi kandungan Q.S.</w:t>
            </w:r>
            <w:r w:rsidRPr="00F16485">
              <w:rPr>
                <w:rFonts w:asciiTheme="majorBidi" w:eastAsia="Bookman Old Style" w:hAnsiTheme="majorBidi" w:cstheme="majorBidi"/>
                <w:i/>
                <w:spacing w:val="-5"/>
                <w:sz w:val="24"/>
                <w:szCs w:val="24"/>
              </w:rPr>
              <w:t>a</w:t>
            </w:r>
            <w:r w:rsidRPr="00F16485">
              <w:rPr>
                <w:rFonts w:asciiTheme="majorBidi" w:eastAsia="Bookman Old Style" w:hAnsiTheme="majorBidi" w:cstheme="majorBidi"/>
                <w:i/>
                <w:sz w:val="24"/>
                <w:szCs w:val="24"/>
              </w:rPr>
              <w:t xml:space="preserve">l- </w:t>
            </w:r>
            <w:r w:rsidRPr="00F16485">
              <w:rPr>
                <w:rFonts w:asciiTheme="majorBidi" w:eastAsia="Bookman Old Style" w:hAnsiTheme="majorBidi" w:cstheme="majorBidi"/>
                <w:i/>
                <w:spacing w:val="2"/>
                <w:sz w:val="24"/>
                <w:szCs w:val="24"/>
              </w:rPr>
              <w:t>F</w:t>
            </w:r>
            <w:r w:rsidRPr="00F16485">
              <w:rPr>
                <w:rFonts w:asciiTheme="majorBidi" w:eastAsia="Bookman Old Style" w:hAnsiTheme="majorBidi" w:cstheme="majorBidi"/>
                <w:i/>
                <w:spacing w:val="-2"/>
                <w:sz w:val="24"/>
                <w:szCs w:val="24"/>
              </w:rPr>
              <w:t>a</w:t>
            </w:r>
            <w:r w:rsidRPr="00F16485">
              <w:rPr>
                <w:rFonts w:asciiTheme="majorBidi" w:eastAsia="Bookman Old Style" w:hAnsiTheme="majorBidi" w:cstheme="majorBidi"/>
                <w:i/>
                <w:sz w:val="24"/>
                <w:szCs w:val="24"/>
              </w:rPr>
              <w:t>t</w:t>
            </w:r>
            <w:r w:rsidRPr="00F16485">
              <w:rPr>
                <w:rFonts w:asciiTheme="majorBidi" w:eastAsia="Bookman Old Style" w:hAnsiTheme="majorBidi" w:cstheme="majorBidi"/>
                <w:i/>
                <w:spacing w:val="-2"/>
                <w:sz w:val="24"/>
                <w:szCs w:val="24"/>
              </w:rPr>
              <w:t>i</w:t>
            </w:r>
            <w:r w:rsidRPr="00F16485">
              <w:rPr>
                <w:rFonts w:asciiTheme="majorBidi" w:eastAsia="Bookman Old Style" w:hAnsiTheme="majorBidi" w:cstheme="majorBidi"/>
                <w:i/>
                <w:spacing w:val="2"/>
                <w:sz w:val="24"/>
                <w:szCs w:val="24"/>
              </w:rPr>
              <w:t>h</w:t>
            </w:r>
            <w:r w:rsidRPr="00F16485">
              <w:rPr>
                <w:rFonts w:asciiTheme="majorBidi" w:eastAsia="Bookman Old Style" w:hAnsiTheme="majorBidi" w:cstheme="majorBidi"/>
                <w:i/>
                <w:spacing w:val="-2"/>
                <w:sz w:val="24"/>
                <w:szCs w:val="24"/>
              </w:rPr>
              <w:t>a</w:t>
            </w:r>
            <w:r w:rsidRPr="00F16485">
              <w:rPr>
                <w:rFonts w:asciiTheme="majorBidi" w:eastAsia="Bookman Old Style" w:hAnsiTheme="majorBidi" w:cstheme="majorBidi"/>
                <w:i/>
                <w:sz w:val="24"/>
                <w:szCs w:val="24"/>
              </w:rPr>
              <w:t xml:space="preserve">h </w:t>
            </w:r>
            <w:r w:rsidRPr="00F16485">
              <w:rPr>
                <w:rFonts w:asciiTheme="majorBidi" w:eastAsia="Bookman Old Style" w:hAnsiTheme="majorBidi" w:cstheme="majorBidi"/>
                <w:sz w:val="24"/>
                <w:szCs w:val="24"/>
              </w:rPr>
              <w:t>(1)</w:t>
            </w:r>
            <w:r w:rsidR="005E1B34">
              <w:rPr>
                <w:rFonts w:asciiTheme="majorBidi" w:eastAsia="Bookman Old Style" w:hAnsiTheme="majorBidi" w:cstheme="majorBidi"/>
                <w:sz w:val="24"/>
                <w:szCs w:val="24"/>
                <w:lang w:val="id-ID"/>
              </w:rPr>
              <w:t xml:space="preserve"> </w:t>
            </w:r>
            <w:r w:rsidRPr="00F16485">
              <w:rPr>
                <w:rFonts w:asciiTheme="majorBidi" w:eastAsia="Bookman Old Style" w:hAnsiTheme="majorBidi" w:cstheme="majorBidi"/>
                <w:i/>
                <w:spacing w:val="2"/>
                <w:sz w:val="24"/>
                <w:szCs w:val="24"/>
              </w:rPr>
              <w:t>d</w:t>
            </w:r>
            <w:r w:rsidRPr="00F16485">
              <w:rPr>
                <w:rFonts w:asciiTheme="majorBidi" w:eastAsia="Bookman Old Style" w:hAnsiTheme="majorBidi" w:cstheme="majorBidi"/>
                <w:i/>
                <w:spacing w:val="-2"/>
                <w:sz w:val="24"/>
                <w:szCs w:val="24"/>
              </w:rPr>
              <w:t>a</w:t>
            </w:r>
            <w:r w:rsidRPr="00F16485">
              <w:rPr>
                <w:rFonts w:asciiTheme="majorBidi" w:eastAsia="Bookman Old Style" w:hAnsiTheme="majorBidi" w:cstheme="majorBidi"/>
                <w:i/>
                <w:sz w:val="24"/>
                <w:szCs w:val="24"/>
              </w:rPr>
              <w:t>n</w:t>
            </w:r>
            <w:r w:rsidR="005E1B34">
              <w:rPr>
                <w:rFonts w:asciiTheme="majorBidi" w:eastAsia="Bookman Old Style" w:hAnsiTheme="majorBidi" w:cstheme="majorBidi"/>
                <w:i/>
                <w:sz w:val="24"/>
                <w:szCs w:val="24"/>
                <w:lang w:val="id-ID"/>
              </w:rPr>
              <w:t xml:space="preserve"> </w:t>
            </w:r>
            <w:r w:rsidRPr="00F16485">
              <w:rPr>
                <w:rFonts w:asciiTheme="majorBidi" w:eastAsia="Bookman Old Style" w:hAnsiTheme="majorBidi" w:cstheme="majorBidi"/>
                <w:i/>
                <w:spacing w:val="-2"/>
                <w:sz w:val="24"/>
                <w:szCs w:val="24"/>
              </w:rPr>
              <w:t>a</w:t>
            </w:r>
            <w:r w:rsidRPr="00F16485">
              <w:rPr>
                <w:rFonts w:asciiTheme="majorBidi" w:eastAsia="Bookman Old Style" w:hAnsiTheme="majorBidi" w:cstheme="majorBidi"/>
                <w:i/>
                <w:sz w:val="24"/>
                <w:szCs w:val="24"/>
              </w:rPr>
              <w:t>l</w:t>
            </w:r>
            <w:r w:rsidRPr="00F16485">
              <w:rPr>
                <w:rFonts w:asciiTheme="majorBidi" w:eastAsia="Bookman Old Style" w:hAnsiTheme="majorBidi" w:cstheme="majorBidi"/>
                <w:i/>
                <w:spacing w:val="2"/>
                <w:sz w:val="24"/>
                <w:szCs w:val="24"/>
              </w:rPr>
              <w:t>-</w:t>
            </w:r>
            <w:r w:rsidRPr="00F16485">
              <w:rPr>
                <w:rFonts w:asciiTheme="majorBidi" w:eastAsia="Bookman Old Style" w:hAnsiTheme="majorBidi" w:cstheme="majorBidi"/>
                <w:i/>
                <w:spacing w:val="-2"/>
                <w:sz w:val="24"/>
                <w:szCs w:val="24"/>
              </w:rPr>
              <w:t>I</w:t>
            </w:r>
            <w:r w:rsidRPr="00F16485">
              <w:rPr>
                <w:rFonts w:asciiTheme="majorBidi" w:eastAsia="Bookman Old Style" w:hAnsiTheme="majorBidi" w:cstheme="majorBidi"/>
                <w:i/>
                <w:spacing w:val="2"/>
                <w:sz w:val="24"/>
                <w:szCs w:val="24"/>
              </w:rPr>
              <w:t>k</w:t>
            </w:r>
            <w:r w:rsidRPr="00F16485">
              <w:rPr>
                <w:rFonts w:asciiTheme="majorBidi" w:eastAsia="Bookman Old Style" w:hAnsiTheme="majorBidi" w:cstheme="majorBidi"/>
                <w:i/>
                <w:sz w:val="24"/>
                <w:szCs w:val="24"/>
              </w:rPr>
              <w:t>h</w:t>
            </w:r>
            <w:r w:rsidRPr="00F16485">
              <w:rPr>
                <w:rFonts w:asciiTheme="majorBidi" w:eastAsia="Bookman Old Style" w:hAnsiTheme="majorBidi" w:cstheme="majorBidi"/>
                <w:i/>
                <w:spacing w:val="2"/>
                <w:sz w:val="24"/>
                <w:szCs w:val="24"/>
              </w:rPr>
              <w:t>l</w:t>
            </w:r>
            <w:r w:rsidRPr="00F16485">
              <w:rPr>
                <w:rFonts w:asciiTheme="majorBidi" w:eastAsia="Bookman Old Style" w:hAnsiTheme="majorBidi" w:cstheme="majorBidi"/>
                <w:i/>
                <w:spacing w:val="-5"/>
                <w:sz w:val="24"/>
                <w:szCs w:val="24"/>
              </w:rPr>
              <w:t>a</w:t>
            </w:r>
            <w:r w:rsidRPr="00F16485">
              <w:rPr>
                <w:rFonts w:asciiTheme="majorBidi" w:eastAsia="Bookman Old Style" w:hAnsiTheme="majorBidi" w:cstheme="majorBidi"/>
                <w:i/>
                <w:sz w:val="24"/>
                <w:szCs w:val="24"/>
              </w:rPr>
              <w:t>s</w:t>
            </w:r>
            <w:r w:rsidRPr="00F16485">
              <w:rPr>
                <w:rFonts w:asciiTheme="majorBidi" w:eastAsia="Bookman Old Style" w:hAnsiTheme="majorBidi" w:cstheme="majorBidi"/>
                <w:sz w:val="24"/>
                <w:szCs w:val="24"/>
              </w:rPr>
              <w:t>(112) dalam kehidupan sehar</w:t>
            </w:r>
            <w:r w:rsidRPr="00F16485">
              <w:rPr>
                <w:rFonts w:asciiTheme="majorBidi" w:eastAsia="Bookman Old Style" w:hAnsiTheme="majorBidi" w:cstheme="majorBidi"/>
                <w:spacing w:val="1"/>
                <w:sz w:val="24"/>
                <w:szCs w:val="24"/>
              </w:rPr>
              <w:t>i</w:t>
            </w:r>
            <w:r w:rsidRPr="00F16485">
              <w:rPr>
                <w:rFonts w:asciiTheme="majorBidi" w:eastAsia="Bookman Old Style" w:hAnsiTheme="majorBidi" w:cstheme="majorBidi"/>
                <w:sz w:val="24"/>
                <w:szCs w:val="24"/>
              </w:rPr>
              <w:t>-hari</w:t>
            </w:r>
          </w:p>
        </w:tc>
        <w:tc>
          <w:tcPr>
            <w:tcW w:w="2693" w:type="dxa"/>
            <w:vAlign w:val="center"/>
          </w:tcPr>
          <w:p w:rsidR="00C44066" w:rsidRPr="00716A6E" w:rsidRDefault="00C44066" w:rsidP="0003697A">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t>Pokok kandungan surat al  Fatihah dan al ikhlas</w:t>
            </w:r>
          </w:p>
        </w:tc>
        <w:tc>
          <w:tcPr>
            <w:tcW w:w="6379" w:type="dxa"/>
            <w:vAlign w:val="center"/>
          </w:tcPr>
          <w:p w:rsidR="00C44066" w:rsidRPr="00C44066"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Siswa dapat menunjukkan perilaku positif sesuai surat al Fatihah dalam kehidupan sehari-hari</w:t>
            </w:r>
          </w:p>
        </w:tc>
        <w:tc>
          <w:tcPr>
            <w:tcW w:w="1150" w:type="dxa"/>
            <w:vAlign w:val="center"/>
          </w:tcPr>
          <w:p w:rsidR="00C44066" w:rsidRPr="00F633A7"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PG</w:t>
            </w:r>
          </w:p>
        </w:tc>
        <w:tc>
          <w:tcPr>
            <w:tcW w:w="992" w:type="dxa"/>
            <w:vAlign w:val="center"/>
          </w:tcPr>
          <w:p w:rsidR="00C44066" w:rsidRPr="00C44066" w:rsidRDefault="00C44066"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8</w:t>
            </w:r>
          </w:p>
        </w:tc>
      </w:tr>
      <w:tr w:rsidR="00C44066" w:rsidTr="00823EEE">
        <w:trPr>
          <w:trHeight w:val="441"/>
        </w:trPr>
        <w:tc>
          <w:tcPr>
            <w:tcW w:w="646" w:type="dxa"/>
            <w:vMerge/>
            <w:vAlign w:val="center"/>
          </w:tcPr>
          <w:p w:rsidR="00C44066" w:rsidRDefault="00C44066" w:rsidP="0003697A">
            <w:pPr>
              <w:jc w:val="center"/>
              <w:rPr>
                <w:rFonts w:ascii="Times New Roman" w:hAnsi="Times New Roman" w:cs="Times New Roman"/>
                <w:sz w:val="24"/>
                <w:szCs w:val="24"/>
              </w:rPr>
            </w:pPr>
          </w:p>
        </w:tc>
        <w:tc>
          <w:tcPr>
            <w:tcW w:w="4599" w:type="dxa"/>
            <w:vMerge/>
          </w:tcPr>
          <w:p w:rsidR="00C44066" w:rsidRPr="00F16485" w:rsidRDefault="00C44066" w:rsidP="0003697A">
            <w:pPr>
              <w:spacing w:before="10"/>
              <w:ind w:right="461"/>
              <w:rPr>
                <w:rFonts w:asciiTheme="majorBidi" w:eastAsia="Bookman Old Style" w:hAnsiTheme="majorBidi" w:cstheme="majorBidi"/>
                <w:sz w:val="24"/>
                <w:szCs w:val="24"/>
              </w:rPr>
            </w:pPr>
          </w:p>
        </w:tc>
        <w:tc>
          <w:tcPr>
            <w:tcW w:w="2693" w:type="dxa"/>
            <w:vAlign w:val="center"/>
          </w:tcPr>
          <w:p w:rsidR="00C44066" w:rsidRPr="00716A6E" w:rsidRDefault="00C44066" w:rsidP="0003697A">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t>Pokok kandungan surat al  Fatihah dan al ikhlas</w:t>
            </w:r>
          </w:p>
        </w:tc>
        <w:tc>
          <w:tcPr>
            <w:tcW w:w="6379" w:type="dxa"/>
            <w:vAlign w:val="center"/>
          </w:tcPr>
          <w:p w:rsidR="00C44066" w:rsidRPr="00C44066"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Siswa dapat menunjukkan perilaku positif sesuai surat al Ikhlash dalam kehidupan sehari-hari</w:t>
            </w:r>
          </w:p>
        </w:tc>
        <w:tc>
          <w:tcPr>
            <w:tcW w:w="1150" w:type="dxa"/>
            <w:vAlign w:val="center"/>
          </w:tcPr>
          <w:p w:rsidR="00C44066" w:rsidRPr="00F633A7"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PG</w:t>
            </w:r>
          </w:p>
        </w:tc>
        <w:tc>
          <w:tcPr>
            <w:tcW w:w="992" w:type="dxa"/>
            <w:vAlign w:val="center"/>
          </w:tcPr>
          <w:p w:rsidR="00C44066" w:rsidRPr="00C44066" w:rsidRDefault="00C44066"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9</w:t>
            </w:r>
          </w:p>
        </w:tc>
      </w:tr>
      <w:tr w:rsidR="00C44066" w:rsidTr="00823EEE">
        <w:trPr>
          <w:trHeight w:val="441"/>
        </w:trPr>
        <w:tc>
          <w:tcPr>
            <w:tcW w:w="646" w:type="dxa"/>
            <w:vAlign w:val="center"/>
          </w:tcPr>
          <w:p w:rsidR="00C44066" w:rsidRPr="00C44066" w:rsidRDefault="00C44066"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6</w:t>
            </w:r>
          </w:p>
        </w:tc>
        <w:tc>
          <w:tcPr>
            <w:tcW w:w="4599" w:type="dxa"/>
          </w:tcPr>
          <w:p w:rsidR="00C44066" w:rsidRPr="009F6485" w:rsidRDefault="00C44066" w:rsidP="0008562C">
            <w:pPr>
              <w:tabs>
                <w:tab w:val="left" w:pos="680"/>
              </w:tabs>
              <w:spacing w:before="1" w:line="280" w:lineRule="exact"/>
              <w:ind w:left="659" w:right="34" w:hanging="567"/>
              <w:rPr>
                <w:rFonts w:asciiTheme="majorBidi" w:eastAsia="Bookman Old Style" w:hAnsiTheme="majorBidi" w:cstheme="majorBidi"/>
                <w:sz w:val="24"/>
                <w:szCs w:val="24"/>
              </w:rPr>
            </w:pPr>
            <w:r>
              <w:rPr>
                <w:rFonts w:asciiTheme="majorBidi" w:eastAsia="Bookman Old Style" w:hAnsiTheme="majorBidi" w:cstheme="majorBidi"/>
                <w:sz w:val="24"/>
                <w:szCs w:val="24"/>
              </w:rPr>
              <w:t>2.3</w:t>
            </w:r>
            <w:r w:rsidRPr="00F16485">
              <w:rPr>
                <w:rFonts w:asciiTheme="majorBidi" w:eastAsia="Bookman Old Style" w:hAnsiTheme="majorBidi" w:cstheme="majorBidi"/>
                <w:sz w:val="24"/>
                <w:szCs w:val="24"/>
              </w:rPr>
              <w:tab/>
              <w:t xml:space="preserve">Membiasakan perilaku saling </w:t>
            </w:r>
            <w:r>
              <w:rPr>
                <w:rFonts w:asciiTheme="majorBidi" w:eastAsia="Bookman Old Style" w:hAnsiTheme="majorBidi" w:cstheme="majorBidi"/>
                <w:sz w:val="24"/>
                <w:szCs w:val="24"/>
              </w:rPr>
              <w:t xml:space="preserve">menyayangi </w:t>
            </w:r>
            <w:r w:rsidRPr="00F16485">
              <w:rPr>
                <w:rFonts w:asciiTheme="majorBidi" w:eastAsia="Bookman Old Style" w:hAnsiTheme="majorBidi" w:cstheme="majorBidi"/>
                <w:sz w:val="24"/>
                <w:szCs w:val="24"/>
              </w:rPr>
              <w:t xml:space="preserve">sesama mukminsebagai implementasi </w:t>
            </w:r>
            <w:r>
              <w:rPr>
                <w:rFonts w:asciiTheme="majorBidi" w:eastAsia="Bookman Old Style" w:hAnsiTheme="majorBidi" w:cstheme="majorBidi"/>
                <w:sz w:val="24"/>
                <w:szCs w:val="24"/>
              </w:rPr>
              <w:t xml:space="preserve">    d</w:t>
            </w:r>
            <w:r w:rsidRPr="00F16485">
              <w:rPr>
                <w:rFonts w:asciiTheme="majorBidi" w:eastAsia="Bookman Old Style" w:hAnsiTheme="majorBidi" w:cstheme="majorBidi"/>
                <w:sz w:val="24"/>
                <w:szCs w:val="24"/>
              </w:rPr>
              <w:t xml:space="preserve">ari pemahaman </w:t>
            </w:r>
            <w:r w:rsidRPr="00F16485">
              <w:rPr>
                <w:rFonts w:asciiTheme="majorBidi" w:eastAsia="Bookman Old Style" w:hAnsiTheme="majorBidi" w:cstheme="majorBidi"/>
                <w:sz w:val="24"/>
                <w:szCs w:val="24"/>
              </w:rPr>
              <w:lastRenderedPageBreak/>
              <w:t>mengenai hadis tentang persaudaraan</w:t>
            </w:r>
          </w:p>
        </w:tc>
        <w:tc>
          <w:tcPr>
            <w:tcW w:w="2693" w:type="dxa"/>
            <w:vAlign w:val="center"/>
          </w:tcPr>
          <w:p w:rsidR="00C44066" w:rsidRPr="00716A6E" w:rsidRDefault="00C44066" w:rsidP="0003697A">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lastRenderedPageBreak/>
              <w:t>Pokok kandungan hadits tentang persaudaraan</w:t>
            </w:r>
          </w:p>
        </w:tc>
        <w:tc>
          <w:tcPr>
            <w:tcW w:w="6379" w:type="dxa"/>
            <w:vAlign w:val="center"/>
          </w:tcPr>
          <w:p w:rsidR="00C44066" w:rsidRPr="00C44066" w:rsidRDefault="007926AA" w:rsidP="007926AA">
            <w:pPr>
              <w:rPr>
                <w:rFonts w:ascii="Times New Roman" w:hAnsi="Times New Roman" w:cs="Times New Roman"/>
                <w:sz w:val="24"/>
                <w:szCs w:val="24"/>
                <w:lang w:val="id-ID"/>
              </w:rPr>
            </w:pPr>
            <w:r>
              <w:rPr>
                <w:rFonts w:ascii="Times New Roman" w:hAnsi="Times New Roman" w:cs="Times New Roman"/>
                <w:sz w:val="24"/>
                <w:szCs w:val="24"/>
                <w:lang w:val="id-ID"/>
              </w:rPr>
              <w:t xml:space="preserve">Siswa dapat menyebutkan perilaku menyayangi sesama mukmin </w:t>
            </w:r>
            <w:r w:rsidR="00C44066">
              <w:rPr>
                <w:rFonts w:ascii="Times New Roman" w:hAnsi="Times New Roman" w:cs="Times New Roman"/>
                <w:sz w:val="24"/>
                <w:szCs w:val="24"/>
                <w:lang w:val="id-ID"/>
              </w:rPr>
              <w:t xml:space="preserve"> </w:t>
            </w:r>
          </w:p>
        </w:tc>
        <w:tc>
          <w:tcPr>
            <w:tcW w:w="1150" w:type="dxa"/>
            <w:vAlign w:val="center"/>
          </w:tcPr>
          <w:p w:rsidR="00C44066" w:rsidRPr="00F633A7"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PG</w:t>
            </w:r>
          </w:p>
        </w:tc>
        <w:tc>
          <w:tcPr>
            <w:tcW w:w="992" w:type="dxa"/>
            <w:vAlign w:val="center"/>
          </w:tcPr>
          <w:p w:rsidR="00C44066" w:rsidRPr="00C44066" w:rsidRDefault="00C44066"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10</w:t>
            </w:r>
          </w:p>
        </w:tc>
      </w:tr>
      <w:tr w:rsidR="00C44066" w:rsidTr="00823EEE">
        <w:trPr>
          <w:trHeight w:val="441"/>
        </w:trPr>
        <w:tc>
          <w:tcPr>
            <w:tcW w:w="646" w:type="dxa"/>
            <w:vAlign w:val="center"/>
          </w:tcPr>
          <w:p w:rsidR="00C44066" w:rsidRPr="00C44066" w:rsidRDefault="00C44066"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lastRenderedPageBreak/>
              <w:t>7</w:t>
            </w:r>
          </w:p>
        </w:tc>
        <w:tc>
          <w:tcPr>
            <w:tcW w:w="4599" w:type="dxa"/>
          </w:tcPr>
          <w:p w:rsidR="00C44066" w:rsidRPr="009F4262" w:rsidRDefault="00C44066" w:rsidP="0003697A">
            <w:pPr>
              <w:spacing w:before="12" w:line="280" w:lineRule="exact"/>
              <w:ind w:left="659" w:right="408" w:hanging="567"/>
              <w:rPr>
                <w:rFonts w:asciiTheme="majorBidi" w:eastAsia="Bookman Old Style" w:hAnsiTheme="majorBidi" w:cstheme="majorBidi"/>
                <w:sz w:val="24"/>
                <w:szCs w:val="24"/>
              </w:rPr>
            </w:pPr>
            <w:r w:rsidRPr="00AD3AEA">
              <w:rPr>
                <w:rFonts w:asciiTheme="majorBidi" w:eastAsia="Bookman Old Style" w:hAnsiTheme="majorBidi" w:cstheme="majorBidi"/>
                <w:sz w:val="24"/>
                <w:szCs w:val="24"/>
              </w:rPr>
              <w:t>1.1 Menerima Q.S.</w:t>
            </w:r>
            <w:r w:rsidRPr="00AD3AEA">
              <w:rPr>
                <w:rFonts w:asciiTheme="majorBidi" w:eastAsia="Bookman Old Style" w:hAnsiTheme="majorBidi" w:cstheme="majorBidi"/>
                <w:i/>
                <w:spacing w:val="-5"/>
                <w:sz w:val="24"/>
                <w:szCs w:val="24"/>
              </w:rPr>
              <w:t>a</w:t>
            </w:r>
            <w:r w:rsidRPr="00AD3AEA">
              <w:rPr>
                <w:rFonts w:asciiTheme="majorBidi" w:eastAsia="Bookman Old Style" w:hAnsiTheme="majorBidi" w:cstheme="majorBidi"/>
                <w:i/>
                <w:sz w:val="24"/>
                <w:szCs w:val="24"/>
              </w:rPr>
              <w:t>l-</w:t>
            </w:r>
            <w:r w:rsidRPr="00AD3AEA">
              <w:rPr>
                <w:rFonts w:asciiTheme="majorBidi" w:eastAsia="Bookman Old Style" w:hAnsiTheme="majorBidi" w:cstheme="majorBidi"/>
                <w:i/>
                <w:spacing w:val="2"/>
                <w:sz w:val="24"/>
                <w:szCs w:val="24"/>
              </w:rPr>
              <w:t>Q</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pacing w:val="2"/>
                <w:sz w:val="24"/>
                <w:szCs w:val="24"/>
              </w:rPr>
              <w:t>r</w:t>
            </w:r>
            <w:r w:rsidRPr="00AD3AEA">
              <w:rPr>
                <w:rFonts w:asciiTheme="majorBidi" w:eastAsia="Bookman Old Style" w:hAnsiTheme="majorBidi" w:cstheme="majorBidi"/>
                <w:i/>
                <w:spacing w:val="-2"/>
                <w:sz w:val="24"/>
                <w:szCs w:val="24"/>
              </w:rPr>
              <w:t>i</w:t>
            </w:r>
            <w:r w:rsidRPr="00AD3AEA">
              <w:rPr>
                <w:rFonts w:asciiTheme="majorBidi" w:eastAsia="Bookman Old Style" w:hAnsiTheme="majorBidi" w:cstheme="majorBidi"/>
                <w:i/>
                <w:spacing w:val="2"/>
                <w:sz w:val="24"/>
                <w:szCs w:val="24"/>
              </w:rPr>
              <w:t>‘</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h</w:t>
            </w:r>
            <w:r w:rsidRPr="00AD3AEA">
              <w:rPr>
                <w:rFonts w:asciiTheme="majorBidi" w:eastAsia="Bookman Old Style" w:hAnsiTheme="majorBidi" w:cstheme="majorBidi"/>
                <w:sz w:val="24"/>
                <w:szCs w:val="24"/>
              </w:rPr>
              <w:t>(101) dan</w:t>
            </w:r>
            <w:r w:rsidRPr="00AD3AEA">
              <w:rPr>
                <w:rFonts w:asciiTheme="majorBidi" w:eastAsia="Bookman Old Style" w:hAnsiTheme="majorBidi" w:cstheme="majorBidi"/>
                <w:i/>
                <w:spacing w:val="-2"/>
                <w:sz w:val="24"/>
                <w:szCs w:val="24"/>
              </w:rPr>
              <w:t>at</w:t>
            </w:r>
            <w:r w:rsidRPr="00AD3AEA">
              <w:rPr>
                <w:rFonts w:asciiTheme="majorBidi" w:eastAsia="Bookman Old Style" w:hAnsiTheme="majorBidi" w:cstheme="majorBidi"/>
                <w:i/>
                <w:sz w:val="24"/>
                <w:szCs w:val="24"/>
              </w:rPr>
              <w:t>-</w:t>
            </w:r>
            <w:r w:rsidRPr="00AD3AEA">
              <w:rPr>
                <w:rFonts w:asciiTheme="majorBidi" w:eastAsia="Bookman Old Style" w:hAnsiTheme="majorBidi" w:cstheme="majorBidi"/>
                <w:i/>
                <w:spacing w:val="5"/>
                <w:sz w:val="24"/>
                <w:szCs w:val="24"/>
              </w:rPr>
              <w:t>T</w:t>
            </w:r>
            <w:r w:rsidRPr="00AD3AEA">
              <w:rPr>
                <w:rFonts w:asciiTheme="majorBidi" w:eastAsia="Bookman Old Style" w:hAnsiTheme="majorBidi" w:cstheme="majorBidi"/>
                <w:i/>
                <w:spacing w:val="-5"/>
                <w:sz w:val="24"/>
                <w:szCs w:val="24"/>
              </w:rPr>
              <w:t>i</w:t>
            </w:r>
            <w:r w:rsidRPr="00AD3AEA">
              <w:rPr>
                <w:rFonts w:asciiTheme="majorBidi" w:eastAsia="Bookman Old Style" w:hAnsiTheme="majorBidi" w:cstheme="majorBidi"/>
                <w:i/>
                <w:sz w:val="24"/>
                <w:szCs w:val="24"/>
              </w:rPr>
              <w:t xml:space="preserve">n </w:t>
            </w:r>
            <w:r w:rsidRPr="00AD3AEA">
              <w:rPr>
                <w:rFonts w:asciiTheme="majorBidi" w:eastAsia="Bookman Old Style" w:hAnsiTheme="majorBidi" w:cstheme="majorBidi"/>
                <w:sz w:val="24"/>
                <w:szCs w:val="24"/>
              </w:rPr>
              <w:t>(95) seba</w:t>
            </w:r>
            <w:r w:rsidRPr="00AD3AEA">
              <w:rPr>
                <w:rFonts w:asciiTheme="majorBidi" w:eastAsia="Bookman Old Style" w:hAnsiTheme="majorBidi" w:cstheme="majorBidi"/>
                <w:spacing w:val="2"/>
                <w:sz w:val="24"/>
                <w:szCs w:val="24"/>
              </w:rPr>
              <w:t>g</w:t>
            </w:r>
            <w:r w:rsidRPr="00AD3AEA">
              <w:rPr>
                <w:rFonts w:asciiTheme="majorBidi" w:eastAsia="Bookman Old Style" w:hAnsiTheme="majorBidi" w:cstheme="majorBidi"/>
                <w:sz w:val="24"/>
                <w:szCs w:val="24"/>
              </w:rPr>
              <w:t>ai firman Allah swt.</w:t>
            </w:r>
          </w:p>
        </w:tc>
        <w:tc>
          <w:tcPr>
            <w:tcW w:w="2693" w:type="dxa"/>
            <w:vAlign w:val="center"/>
          </w:tcPr>
          <w:p w:rsidR="00C44066" w:rsidRPr="00716A6E" w:rsidRDefault="00C44066" w:rsidP="0003697A">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t>Surat al Qori’ah dan surat at-Tiin</w:t>
            </w:r>
          </w:p>
        </w:tc>
        <w:tc>
          <w:tcPr>
            <w:tcW w:w="6379" w:type="dxa"/>
            <w:vAlign w:val="center"/>
          </w:tcPr>
          <w:p w:rsidR="00C44066" w:rsidRPr="00E53DDC" w:rsidRDefault="00E53DDC" w:rsidP="0003697A">
            <w:pPr>
              <w:rPr>
                <w:rFonts w:ascii="Times New Roman" w:hAnsi="Times New Roman" w:cs="Times New Roman"/>
                <w:sz w:val="24"/>
                <w:szCs w:val="24"/>
                <w:lang w:val="id-ID"/>
              </w:rPr>
            </w:pPr>
            <w:r>
              <w:rPr>
                <w:rFonts w:ascii="Times New Roman" w:hAnsi="Times New Roman" w:cs="Times New Roman"/>
                <w:sz w:val="24"/>
                <w:szCs w:val="24"/>
                <w:lang w:val="id-ID"/>
              </w:rPr>
              <w:t>Siswa dapat menunjukkan surat al Qariah/at Tiin sebagai firman Allloh yang menceritakan tentang kiamat</w:t>
            </w:r>
          </w:p>
        </w:tc>
        <w:tc>
          <w:tcPr>
            <w:tcW w:w="1150" w:type="dxa"/>
            <w:vAlign w:val="center"/>
          </w:tcPr>
          <w:p w:rsidR="00C44066"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Menjo-</w:t>
            </w:r>
          </w:p>
          <w:p w:rsidR="00C44066" w:rsidRPr="00C44066" w:rsidRDefault="00C44066" w:rsidP="0003697A">
            <w:pPr>
              <w:rPr>
                <w:rFonts w:ascii="Times New Roman" w:hAnsi="Times New Roman" w:cs="Times New Roman"/>
                <w:sz w:val="24"/>
                <w:szCs w:val="24"/>
                <w:lang w:val="id-ID"/>
              </w:rPr>
            </w:pPr>
            <w:r>
              <w:rPr>
                <w:rFonts w:ascii="Times New Roman" w:hAnsi="Times New Roman" w:cs="Times New Roman"/>
                <w:sz w:val="24"/>
                <w:szCs w:val="24"/>
                <w:lang w:val="id-ID"/>
              </w:rPr>
              <w:t>dohkan</w:t>
            </w:r>
          </w:p>
        </w:tc>
        <w:tc>
          <w:tcPr>
            <w:tcW w:w="992" w:type="dxa"/>
            <w:vAlign w:val="center"/>
          </w:tcPr>
          <w:p w:rsidR="00C44066" w:rsidRPr="00E53DDC" w:rsidRDefault="00E53DDC"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11</w:t>
            </w:r>
          </w:p>
        </w:tc>
      </w:tr>
      <w:tr w:rsidR="00E53DDC" w:rsidTr="004D168E">
        <w:trPr>
          <w:trHeight w:val="645"/>
        </w:trPr>
        <w:tc>
          <w:tcPr>
            <w:tcW w:w="646" w:type="dxa"/>
          </w:tcPr>
          <w:p w:rsidR="00E53DDC" w:rsidRPr="00C44066" w:rsidRDefault="00E53DDC" w:rsidP="004D168E">
            <w:pPr>
              <w:jc w:val="center"/>
              <w:rPr>
                <w:rFonts w:ascii="Times New Roman" w:hAnsi="Times New Roman" w:cs="Times New Roman"/>
                <w:sz w:val="24"/>
                <w:szCs w:val="24"/>
                <w:lang w:val="id-ID"/>
              </w:rPr>
            </w:pPr>
            <w:r>
              <w:rPr>
                <w:rFonts w:ascii="Times New Roman" w:hAnsi="Times New Roman" w:cs="Times New Roman"/>
                <w:sz w:val="24"/>
                <w:szCs w:val="24"/>
                <w:lang w:val="id-ID"/>
              </w:rPr>
              <w:t>8</w:t>
            </w:r>
          </w:p>
        </w:tc>
        <w:tc>
          <w:tcPr>
            <w:tcW w:w="4599" w:type="dxa"/>
          </w:tcPr>
          <w:p w:rsidR="00E53DDC" w:rsidRPr="004D168E" w:rsidRDefault="00E53DDC" w:rsidP="0008562C">
            <w:pPr>
              <w:spacing w:before="3" w:line="280" w:lineRule="exact"/>
              <w:ind w:left="659" w:right="34" w:hanging="564"/>
              <w:rPr>
                <w:rFonts w:asciiTheme="majorBidi" w:eastAsia="Bookman Old Style" w:hAnsiTheme="majorBidi" w:cstheme="majorBidi"/>
                <w:sz w:val="24"/>
                <w:szCs w:val="24"/>
                <w:lang w:val="id-ID"/>
              </w:rPr>
            </w:pPr>
            <w:r>
              <w:rPr>
                <w:rFonts w:ascii="Bookman Old Style" w:eastAsia="Bookman Old Style" w:hAnsi="Bookman Old Style" w:cs="Bookman Old Style"/>
                <w:sz w:val="24"/>
                <w:szCs w:val="24"/>
              </w:rPr>
              <w:t>1.</w:t>
            </w:r>
            <w:r w:rsidRPr="00AD3AEA">
              <w:rPr>
                <w:rFonts w:asciiTheme="majorBidi" w:eastAsia="Bookman Old Style" w:hAnsiTheme="majorBidi" w:cstheme="majorBidi"/>
                <w:sz w:val="24"/>
                <w:szCs w:val="24"/>
              </w:rPr>
              <w:t>2 Menghayati kandungan Q.S.</w:t>
            </w:r>
            <w:r w:rsidRPr="00AD3AEA">
              <w:rPr>
                <w:rFonts w:asciiTheme="majorBidi" w:eastAsia="Bookman Old Style" w:hAnsiTheme="majorBidi" w:cstheme="majorBidi"/>
                <w:i/>
                <w:spacing w:val="-5"/>
                <w:sz w:val="24"/>
                <w:szCs w:val="24"/>
              </w:rPr>
              <w:t>a</w:t>
            </w:r>
            <w:r w:rsidRPr="00AD3AEA">
              <w:rPr>
                <w:rFonts w:asciiTheme="majorBidi" w:eastAsia="Bookman Old Style" w:hAnsiTheme="majorBidi" w:cstheme="majorBidi"/>
                <w:i/>
                <w:sz w:val="24"/>
                <w:szCs w:val="24"/>
              </w:rPr>
              <w:t xml:space="preserve">l- </w:t>
            </w:r>
            <w:r w:rsidRPr="00AD3AEA">
              <w:rPr>
                <w:rFonts w:asciiTheme="majorBidi" w:eastAsia="Bookman Old Style" w:hAnsiTheme="majorBidi" w:cstheme="majorBidi"/>
                <w:i/>
                <w:spacing w:val="2"/>
                <w:sz w:val="24"/>
                <w:szCs w:val="24"/>
              </w:rPr>
              <w:t>F</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t</w:t>
            </w:r>
            <w:r w:rsidRPr="00AD3AEA">
              <w:rPr>
                <w:rFonts w:asciiTheme="majorBidi" w:eastAsia="Bookman Old Style" w:hAnsiTheme="majorBidi" w:cstheme="majorBidi"/>
                <w:i/>
                <w:spacing w:val="-2"/>
                <w:sz w:val="24"/>
                <w:szCs w:val="24"/>
              </w:rPr>
              <w:t>i</w:t>
            </w:r>
            <w:r w:rsidRPr="00AD3AEA">
              <w:rPr>
                <w:rFonts w:asciiTheme="majorBidi" w:eastAsia="Bookman Old Style" w:hAnsiTheme="majorBidi" w:cstheme="majorBidi"/>
                <w:i/>
                <w:spacing w:val="2"/>
                <w:sz w:val="24"/>
                <w:szCs w:val="24"/>
              </w:rPr>
              <w:t>h</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 xml:space="preserve">h  </w:t>
            </w:r>
            <w:r w:rsidRPr="00AD3AEA">
              <w:rPr>
                <w:rFonts w:asciiTheme="majorBidi" w:eastAsia="Bookman Old Style" w:hAnsiTheme="majorBidi" w:cstheme="majorBidi"/>
                <w:sz w:val="24"/>
                <w:szCs w:val="24"/>
              </w:rPr>
              <w:t>(1)</w:t>
            </w:r>
            <w:r>
              <w:rPr>
                <w:rFonts w:asciiTheme="majorBidi" w:eastAsia="Bookman Old Style" w:hAnsiTheme="majorBidi" w:cstheme="majorBidi"/>
                <w:sz w:val="24"/>
                <w:szCs w:val="24"/>
                <w:lang w:val="id-ID"/>
              </w:rPr>
              <w:t xml:space="preserve"> </w:t>
            </w:r>
            <w:r w:rsidRPr="00AD3AEA">
              <w:rPr>
                <w:rFonts w:asciiTheme="majorBidi" w:eastAsia="Bookman Old Style" w:hAnsiTheme="majorBidi" w:cstheme="majorBidi"/>
                <w:i/>
                <w:spacing w:val="2"/>
                <w:sz w:val="24"/>
                <w:szCs w:val="24"/>
              </w:rPr>
              <w:t>d</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n</w:t>
            </w:r>
            <w:r>
              <w:rPr>
                <w:rFonts w:asciiTheme="majorBidi" w:eastAsia="Bookman Old Style" w:hAnsiTheme="majorBidi" w:cstheme="majorBidi"/>
                <w:i/>
                <w:sz w:val="24"/>
                <w:szCs w:val="24"/>
                <w:lang w:val="id-ID"/>
              </w:rPr>
              <w:t xml:space="preserve"> </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l</w:t>
            </w:r>
            <w:r w:rsidRPr="00AD3AEA">
              <w:rPr>
                <w:rFonts w:asciiTheme="majorBidi" w:eastAsia="Bookman Old Style" w:hAnsiTheme="majorBidi" w:cstheme="majorBidi"/>
                <w:i/>
                <w:spacing w:val="2"/>
                <w:sz w:val="24"/>
                <w:szCs w:val="24"/>
              </w:rPr>
              <w:t>-</w:t>
            </w:r>
            <w:r w:rsidRPr="00AD3AEA">
              <w:rPr>
                <w:rFonts w:asciiTheme="majorBidi" w:eastAsia="Bookman Old Style" w:hAnsiTheme="majorBidi" w:cstheme="majorBidi"/>
                <w:i/>
                <w:spacing w:val="-2"/>
                <w:sz w:val="24"/>
                <w:szCs w:val="24"/>
              </w:rPr>
              <w:t>I</w:t>
            </w:r>
            <w:r w:rsidRPr="00AD3AEA">
              <w:rPr>
                <w:rFonts w:asciiTheme="majorBidi" w:eastAsia="Bookman Old Style" w:hAnsiTheme="majorBidi" w:cstheme="majorBidi"/>
                <w:i/>
                <w:spacing w:val="2"/>
                <w:sz w:val="24"/>
                <w:szCs w:val="24"/>
              </w:rPr>
              <w:t>k</w:t>
            </w:r>
            <w:r w:rsidRPr="00AD3AEA">
              <w:rPr>
                <w:rFonts w:asciiTheme="majorBidi" w:eastAsia="Bookman Old Style" w:hAnsiTheme="majorBidi" w:cstheme="majorBidi"/>
                <w:i/>
                <w:sz w:val="24"/>
                <w:szCs w:val="24"/>
              </w:rPr>
              <w:t>h</w:t>
            </w:r>
            <w:r w:rsidRPr="00AD3AEA">
              <w:rPr>
                <w:rFonts w:asciiTheme="majorBidi" w:eastAsia="Bookman Old Style" w:hAnsiTheme="majorBidi" w:cstheme="majorBidi"/>
                <w:i/>
                <w:spacing w:val="2"/>
                <w:sz w:val="24"/>
                <w:szCs w:val="24"/>
              </w:rPr>
              <w:t>l</w:t>
            </w:r>
            <w:r w:rsidRPr="00AD3AEA">
              <w:rPr>
                <w:rFonts w:asciiTheme="majorBidi" w:eastAsia="Bookman Old Style" w:hAnsiTheme="majorBidi" w:cstheme="majorBidi"/>
                <w:i/>
                <w:spacing w:val="-5"/>
                <w:sz w:val="24"/>
                <w:szCs w:val="24"/>
              </w:rPr>
              <w:t>a</w:t>
            </w:r>
            <w:r w:rsidRPr="00AD3AEA">
              <w:rPr>
                <w:rFonts w:asciiTheme="majorBidi" w:eastAsia="Bookman Old Style" w:hAnsiTheme="majorBidi" w:cstheme="majorBidi"/>
                <w:i/>
                <w:sz w:val="24"/>
                <w:szCs w:val="24"/>
              </w:rPr>
              <w:t>s</w:t>
            </w:r>
            <w:r>
              <w:rPr>
                <w:rFonts w:asciiTheme="majorBidi" w:eastAsia="Bookman Old Style" w:hAnsiTheme="majorBidi" w:cstheme="majorBidi"/>
                <w:i/>
                <w:sz w:val="24"/>
                <w:szCs w:val="24"/>
                <w:lang w:val="id-ID"/>
              </w:rPr>
              <w:t xml:space="preserve"> </w:t>
            </w:r>
            <w:r w:rsidRPr="00AD3AEA">
              <w:rPr>
                <w:rFonts w:asciiTheme="majorBidi" w:eastAsia="Bookman Old Style" w:hAnsiTheme="majorBidi" w:cstheme="majorBidi"/>
                <w:sz w:val="24"/>
                <w:szCs w:val="24"/>
              </w:rPr>
              <w:t>(112)</w:t>
            </w:r>
          </w:p>
        </w:tc>
        <w:tc>
          <w:tcPr>
            <w:tcW w:w="2693" w:type="dxa"/>
          </w:tcPr>
          <w:p w:rsidR="00E53DDC" w:rsidRPr="00716A6E" w:rsidRDefault="00E53DDC" w:rsidP="00C44066">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t>Pokok Kandungan surat al Fatihah dan al Ikhlas</w:t>
            </w:r>
          </w:p>
        </w:tc>
        <w:tc>
          <w:tcPr>
            <w:tcW w:w="6379" w:type="dxa"/>
            <w:vAlign w:val="center"/>
          </w:tcPr>
          <w:p w:rsidR="00E53DDC" w:rsidRPr="00E53DDC" w:rsidRDefault="00E53DDC" w:rsidP="0003697A">
            <w:pPr>
              <w:rPr>
                <w:rFonts w:ascii="Times New Roman" w:hAnsi="Times New Roman" w:cs="Times New Roman"/>
                <w:sz w:val="24"/>
                <w:szCs w:val="24"/>
                <w:lang w:val="id-ID"/>
              </w:rPr>
            </w:pPr>
            <w:r>
              <w:rPr>
                <w:rFonts w:ascii="Times New Roman" w:hAnsi="Times New Roman" w:cs="Times New Roman"/>
                <w:sz w:val="24"/>
                <w:szCs w:val="24"/>
                <w:lang w:val="id-ID"/>
              </w:rPr>
              <w:t>Siswa dapat menunjukkan kandungan surat al Fatihah/al Ikhlash</w:t>
            </w:r>
          </w:p>
        </w:tc>
        <w:tc>
          <w:tcPr>
            <w:tcW w:w="1150" w:type="dxa"/>
            <w:vAlign w:val="center"/>
          </w:tcPr>
          <w:p w:rsidR="00E53DDC" w:rsidRDefault="00E53DDC" w:rsidP="0003697A">
            <w:pPr>
              <w:rPr>
                <w:rFonts w:ascii="Times New Roman" w:hAnsi="Times New Roman" w:cs="Times New Roman"/>
                <w:sz w:val="24"/>
                <w:szCs w:val="24"/>
                <w:lang w:val="id-ID"/>
              </w:rPr>
            </w:pPr>
            <w:r>
              <w:rPr>
                <w:rFonts w:ascii="Times New Roman" w:hAnsi="Times New Roman" w:cs="Times New Roman"/>
                <w:sz w:val="24"/>
                <w:szCs w:val="24"/>
                <w:lang w:val="id-ID"/>
              </w:rPr>
              <w:t>Menjo-</w:t>
            </w:r>
          </w:p>
          <w:p w:rsidR="00E53DDC" w:rsidRPr="00C44066" w:rsidRDefault="00E53DDC" w:rsidP="0003697A">
            <w:pPr>
              <w:rPr>
                <w:rFonts w:ascii="Times New Roman" w:hAnsi="Times New Roman" w:cs="Times New Roman"/>
                <w:sz w:val="24"/>
                <w:szCs w:val="24"/>
                <w:lang w:val="id-ID"/>
              </w:rPr>
            </w:pPr>
            <w:r>
              <w:rPr>
                <w:rFonts w:ascii="Times New Roman" w:hAnsi="Times New Roman" w:cs="Times New Roman"/>
                <w:sz w:val="24"/>
                <w:szCs w:val="24"/>
                <w:lang w:val="id-ID"/>
              </w:rPr>
              <w:t>dohkan</w:t>
            </w:r>
          </w:p>
        </w:tc>
        <w:tc>
          <w:tcPr>
            <w:tcW w:w="992" w:type="dxa"/>
            <w:vAlign w:val="center"/>
          </w:tcPr>
          <w:p w:rsidR="00E53DDC" w:rsidRPr="00E53DDC" w:rsidRDefault="00E53DDC"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12</w:t>
            </w:r>
          </w:p>
        </w:tc>
      </w:tr>
      <w:tr w:rsidR="00E53DDC" w:rsidTr="00823EEE">
        <w:trPr>
          <w:trHeight w:val="441"/>
        </w:trPr>
        <w:tc>
          <w:tcPr>
            <w:tcW w:w="646" w:type="dxa"/>
            <w:vAlign w:val="center"/>
          </w:tcPr>
          <w:p w:rsidR="00E53DDC" w:rsidRPr="00C44066" w:rsidRDefault="00E53DDC"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9</w:t>
            </w:r>
          </w:p>
        </w:tc>
        <w:tc>
          <w:tcPr>
            <w:tcW w:w="4599" w:type="dxa"/>
          </w:tcPr>
          <w:p w:rsidR="00E53DDC" w:rsidRPr="009F4262" w:rsidRDefault="00E53DDC" w:rsidP="002A2061">
            <w:pPr>
              <w:spacing w:before="3" w:line="280" w:lineRule="exact"/>
              <w:ind w:left="662" w:right="34" w:hanging="567"/>
              <w:rPr>
                <w:rFonts w:asciiTheme="majorBidi" w:eastAsia="Bookman Old Style" w:hAnsiTheme="majorBidi" w:cstheme="majorBidi"/>
                <w:sz w:val="24"/>
                <w:szCs w:val="24"/>
              </w:rPr>
            </w:pPr>
            <w:r w:rsidRPr="005073FA">
              <w:rPr>
                <w:rFonts w:asciiTheme="majorBidi" w:eastAsia="Bookman Old Style" w:hAnsiTheme="majorBidi" w:cstheme="majorBidi"/>
                <w:sz w:val="24"/>
                <w:szCs w:val="24"/>
              </w:rPr>
              <w:t>1.3 Menyadari bahwa sesama   mukmin adalah bersaudara</w:t>
            </w:r>
          </w:p>
        </w:tc>
        <w:tc>
          <w:tcPr>
            <w:tcW w:w="2693" w:type="dxa"/>
            <w:vAlign w:val="center"/>
          </w:tcPr>
          <w:p w:rsidR="00E53DDC" w:rsidRPr="00716A6E" w:rsidRDefault="00E53DDC" w:rsidP="0003697A">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t>Pokok kandungan hadits tentang persaudaraan</w:t>
            </w:r>
          </w:p>
        </w:tc>
        <w:tc>
          <w:tcPr>
            <w:tcW w:w="6379" w:type="dxa"/>
            <w:vAlign w:val="center"/>
          </w:tcPr>
          <w:p w:rsidR="00E53DDC" w:rsidRPr="00FE3652" w:rsidRDefault="00FE3652" w:rsidP="0003697A">
            <w:pPr>
              <w:rPr>
                <w:rFonts w:ascii="Times New Roman" w:hAnsi="Times New Roman" w:cs="Times New Roman"/>
                <w:sz w:val="24"/>
                <w:szCs w:val="24"/>
                <w:lang w:val="id-ID"/>
              </w:rPr>
            </w:pPr>
            <w:r>
              <w:rPr>
                <w:rFonts w:ascii="Times New Roman" w:hAnsi="Times New Roman" w:cs="Times New Roman"/>
                <w:sz w:val="24"/>
                <w:szCs w:val="24"/>
                <w:lang w:val="id-ID"/>
              </w:rPr>
              <w:t>Siswa dapat menunjukkan bahwa sesama mukmin bersaudara</w:t>
            </w:r>
          </w:p>
        </w:tc>
        <w:tc>
          <w:tcPr>
            <w:tcW w:w="1150" w:type="dxa"/>
            <w:vAlign w:val="center"/>
          </w:tcPr>
          <w:p w:rsidR="00E53DDC" w:rsidRDefault="00E53DDC" w:rsidP="0003697A">
            <w:pPr>
              <w:rPr>
                <w:rFonts w:ascii="Times New Roman" w:hAnsi="Times New Roman" w:cs="Times New Roman"/>
                <w:sz w:val="24"/>
                <w:szCs w:val="24"/>
                <w:lang w:val="id-ID"/>
              </w:rPr>
            </w:pPr>
            <w:r>
              <w:rPr>
                <w:rFonts w:ascii="Times New Roman" w:hAnsi="Times New Roman" w:cs="Times New Roman"/>
                <w:sz w:val="24"/>
                <w:szCs w:val="24"/>
                <w:lang w:val="id-ID"/>
              </w:rPr>
              <w:t>Menjo-</w:t>
            </w:r>
          </w:p>
          <w:p w:rsidR="00E53DDC" w:rsidRPr="00C44066" w:rsidRDefault="00E53DDC" w:rsidP="0003697A">
            <w:pPr>
              <w:rPr>
                <w:rFonts w:ascii="Times New Roman" w:hAnsi="Times New Roman" w:cs="Times New Roman"/>
                <w:sz w:val="24"/>
                <w:szCs w:val="24"/>
                <w:lang w:val="id-ID"/>
              </w:rPr>
            </w:pPr>
            <w:r>
              <w:rPr>
                <w:rFonts w:ascii="Times New Roman" w:hAnsi="Times New Roman" w:cs="Times New Roman"/>
                <w:sz w:val="24"/>
                <w:szCs w:val="24"/>
                <w:lang w:val="id-ID"/>
              </w:rPr>
              <w:t>dohkan</w:t>
            </w:r>
          </w:p>
        </w:tc>
        <w:tc>
          <w:tcPr>
            <w:tcW w:w="992" w:type="dxa"/>
            <w:vAlign w:val="center"/>
          </w:tcPr>
          <w:p w:rsidR="00E53DDC" w:rsidRPr="00E53DDC" w:rsidRDefault="00E53DDC"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13</w:t>
            </w:r>
          </w:p>
        </w:tc>
      </w:tr>
      <w:tr w:rsidR="00E53DDC" w:rsidTr="00823EEE">
        <w:trPr>
          <w:trHeight w:val="441"/>
        </w:trPr>
        <w:tc>
          <w:tcPr>
            <w:tcW w:w="646" w:type="dxa"/>
            <w:vAlign w:val="center"/>
          </w:tcPr>
          <w:p w:rsidR="00E53DDC" w:rsidRPr="00C44066" w:rsidRDefault="00E53DDC"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10</w:t>
            </w:r>
          </w:p>
        </w:tc>
        <w:tc>
          <w:tcPr>
            <w:tcW w:w="4599" w:type="dxa"/>
          </w:tcPr>
          <w:p w:rsidR="00E53DDC" w:rsidRPr="005073FA" w:rsidRDefault="00E53DDC" w:rsidP="0008562C">
            <w:pPr>
              <w:spacing w:line="280" w:lineRule="exact"/>
              <w:ind w:left="659" w:right="34" w:hanging="567"/>
              <w:rPr>
                <w:rFonts w:asciiTheme="majorBidi" w:eastAsia="Bookman Old Style" w:hAnsiTheme="majorBidi" w:cstheme="majorBidi"/>
                <w:sz w:val="24"/>
                <w:szCs w:val="24"/>
              </w:rPr>
            </w:pPr>
            <w:r w:rsidRPr="005073FA">
              <w:rPr>
                <w:rFonts w:asciiTheme="majorBidi" w:eastAsia="Bookman Old Style" w:hAnsiTheme="majorBidi" w:cstheme="majorBidi"/>
                <w:sz w:val="24"/>
                <w:szCs w:val="24"/>
              </w:rPr>
              <w:t xml:space="preserve">2.1 </w:t>
            </w:r>
            <w:r w:rsidRPr="005073FA">
              <w:rPr>
                <w:rFonts w:asciiTheme="majorBidi" w:eastAsia="Bookman Old Style" w:hAnsiTheme="majorBidi" w:cstheme="majorBidi"/>
                <w:spacing w:val="-2"/>
                <w:sz w:val="24"/>
                <w:szCs w:val="24"/>
              </w:rPr>
              <w:t>T</w:t>
            </w:r>
            <w:r w:rsidRPr="005073FA">
              <w:rPr>
                <w:rFonts w:asciiTheme="majorBidi" w:eastAsia="Bookman Old Style" w:hAnsiTheme="majorBidi" w:cstheme="majorBidi"/>
                <w:sz w:val="24"/>
                <w:szCs w:val="24"/>
              </w:rPr>
              <w:t>erbiasa mengamal</w:t>
            </w:r>
            <w:r w:rsidRPr="005073FA">
              <w:rPr>
                <w:rFonts w:asciiTheme="majorBidi" w:eastAsia="Bookman Old Style" w:hAnsiTheme="majorBidi" w:cstheme="majorBidi"/>
                <w:spacing w:val="2"/>
                <w:sz w:val="24"/>
                <w:szCs w:val="24"/>
              </w:rPr>
              <w:t>k</w:t>
            </w:r>
            <w:r w:rsidRPr="005073FA">
              <w:rPr>
                <w:rFonts w:asciiTheme="majorBidi" w:eastAsia="Bookman Old Style" w:hAnsiTheme="majorBidi" w:cstheme="majorBidi"/>
                <w:sz w:val="24"/>
                <w:szCs w:val="24"/>
              </w:rPr>
              <w:t>an kandungan Q.S</w:t>
            </w:r>
            <w:r w:rsidR="009C0F77">
              <w:rPr>
                <w:rFonts w:asciiTheme="majorBidi" w:eastAsia="Bookman Old Style" w:hAnsiTheme="majorBidi" w:cstheme="majorBidi"/>
                <w:sz w:val="24"/>
                <w:szCs w:val="24"/>
                <w:lang w:val="id-ID"/>
              </w:rPr>
              <w:t xml:space="preserve"> </w:t>
            </w:r>
            <w:r w:rsidRPr="005073FA">
              <w:rPr>
                <w:rFonts w:asciiTheme="majorBidi" w:eastAsia="Bookman Old Style" w:hAnsiTheme="majorBidi" w:cstheme="majorBidi"/>
                <w:i/>
                <w:spacing w:val="-5"/>
                <w:sz w:val="24"/>
                <w:szCs w:val="24"/>
              </w:rPr>
              <w:t>a</w:t>
            </w:r>
            <w:r w:rsidRPr="005073FA">
              <w:rPr>
                <w:rFonts w:asciiTheme="majorBidi" w:eastAsia="Bookman Old Style" w:hAnsiTheme="majorBidi" w:cstheme="majorBidi"/>
                <w:i/>
                <w:sz w:val="24"/>
                <w:szCs w:val="24"/>
              </w:rPr>
              <w:t>l-</w:t>
            </w:r>
            <w:r w:rsidRPr="005073FA">
              <w:rPr>
                <w:rFonts w:asciiTheme="majorBidi" w:eastAsia="Bookman Old Style" w:hAnsiTheme="majorBidi" w:cstheme="majorBidi"/>
                <w:i/>
                <w:spacing w:val="2"/>
                <w:sz w:val="24"/>
                <w:szCs w:val="24"/>
              </w:rPr>
              <w:t>Q</w:t>
            </w:r>
            <w:r w:rsidRPr="005073FA">
              <w:rPr>
                <w:rFonts w:asciiTheme="majorBidi" w:eastAsia="Bookman Old Style" w:hAnsiTheme="majorBidi" w:cstheme="majorBidi"/>
                <w:i/>
                <w:spacing w:val="-2"/>
                <w:sz w:val="24"/>
                <w:szCs w:val="24"/>
              </w:rPr>
              <w:t>a</w:t>
            </w:r>
            <w:r w:rsidRPr="005073FA">
              <w:rPr>
                <w:rFonts w:asciiTheme="majorBidi" w:eastAsia="Bookman Old Style" w:hAnsiTheme="majorBidi" w:cstheme="majorBidi"/>
                <w:i/>
                <w:spacing w:val="2"/>
                <w:sz w:val="24"/>
                <w:szCs w:val="24"/>
              </w:rPr>
              <w:t>r</w:t>
            </w:r>
            <w:r w:rsidRPr="005073FA">
              <w:rPr>
                <w:rFonts w:asciiTheme="majorBidi" w:eastAsia="Bookman Old Style" w:hAnsiTheme="majorBidi" w:cstheme="majorBidi"/>
                <w:i/>
                <w:spacing w:val="-2"/>
                <w:sz w:val="24"/>
                <w:szCs w:val="24"/>
              </w:rPr>
              <w:t>i</w:t>
            </w:r>
            <w:r w:rsidRPr="005073FA">
              <w:rPr>
                <w:rFonts w:asciiTheme="majorBidi" w:eastAsia="Bookman Old Style" w:hAnsiTheme="majorBidi" w:cstheme="majorBidi"/>
                <w:i/>
                <w:spacing w:val="2"/>
                <w:sz w:val="24"/>
                <w:szCs w:val="24"/>
              </w:rPr>
              <w:t>‘</w:t>
            </w:r>
            <w:r w:rsidRPr="005073FA">
              <w:rPr>
                <w:rFonts w:asciiTheme="majorBidi" w:eastAsia="Bookman Old Style" w:hAnsiTheme="majorBidi" w:cstheme="majorBidi"/>
                <w:i/>
                <w:spacing w:val="-2"/>
                <w:sz w:val="24"/>
                <w:szCs w:val="24"/>
              </w:rPr>
              <w:t>a</w:t>
            </w:r>
            <w:r w:rsidRPr="005073FA">
              <w:rPr>
                <w:rFonts w:asciiTheme="majorBidi" w:eastAsia="Bookman Old Style" w:hAnsiTheme="majorBidi" w:cstheme="majorBidi"/>
                <w:i/>
                <w:sz w:val="24"/>
                <w:szCs w:val="24"/>
              </w:rPr>
              <w:t>h</w:t>
            </w:r>
            <w:r w:rsidRPr="005073FA">
              <w:rPr>
                <w:rFonts w:asciiTheme="majorBidi" w:eastAsia="Bookman Old Style" w:hAnsiTheme="majorBidi" w:cstheme="majorBidi"/>
                <w:sz w:val="24"/>
                <w:szCs w:val="24"/>
              </w:rPr>
              <w:t>(101)</w:t>
            </w:r>
            <w:r>
              <w:rPr>
                <w:rFonts w:asciiTheme="majorBidi" w:eastAsia="Bookman Old Style" w:hAnsiTheme="majorBidi" w:cstheme="majorBidi"/>
                <w:sz w:val="24"/>
                <w:szCs w:val="24"/>
                <w:lang w:val="id-ID"/>
              </w:rPr>
              <w:t xml:space="preserve"> </w:t>
            </w:r>
            <w:r w:rsidRPr="005073FA">
              <w:rPr>
                <w:rFonts w:asciiTheme="majorBidi" w:eastAsia="Bookman Old Style" w:hAnsiTheme="majorBidi" w:cstheme="majorBidi"/>
                <w:sz w:val="24"/>
                <w:szCs w:val="24"/>
              </w:rPr>
              <w:t>dan</w:t>
            </w:r>
            <w:r>
              <w:rPr>
                <w:rFonts w:asciiTheme="majorBidi" w:eastAsia="Bookman Old Style" w:hAnsiTheme="majorBidi" w:cstheme="majorBidi"/>
                <w:sz w:val="24"/>
                <w:szCs w:val="24"/>
                <w:lang w:val="id-ID"/>
              </w:rPr>
              <w:t xml:space="preserve"> </w:t>
            </w:r>
            <w:r w:rsidRPr="005073FA">
              <w:rPr>
                <w:rFonts w:asciiTheme="majorBidi" w:eastAsia="Bookman Old Style" w:hAnsiTheme="majorBidi" w:cstheme="majorBidi"/>
                <w:i/>
                <w:spacing w:val="-2"/>
                <w:sz w:val="24"/>
                <w:szCs w:val="24"/>
              </w:rPr>
              <w:t>at</w:t>
            </w:r>
            <w:r w:rsidRPr="005073FA">
              <w:rPr>
                <w:rFonts w:asciiTheme="majorBidi" w:eastAsia="Bookman Old Style" w:hAnsiTheme="majorBidi" w:cstheme="majorBidi"/>
                <w:i/>
                <w:sz w:val="24"/>
                <w:szCs w:val="24"/>
              </w:rPr>
              <w:t>-</w:t>
            </w:r>
            <w:r w:rsidRPr="005073FA">
              <w:rPr>
                <w:rFonts w:asciiTheme="majorBidi" w:eastAsia="Bookman Old Style" w:hAnsiTheme="majorBidi" w:cstheme="majorBidi"/>
                <w:i/>
                <w:spacing w:val="5"/>
                <w:sz w:val="24"/>
                <w:szCs w:val="24"/>
              </w:rPr>
              <w:t>T</w:t>
            </w:r>
            <w:r w:rsidRPr="005073FA">
              <w:rPr>
                <w:rFonts w:asciiTheme="majorBidi" w:eastAsia="Bookman Old Style" w:hAnsiTheme="majorBidi" w:cstheme="majorBidi"/>
                <w:i/>
                <w:spacing w:val="-5"/>
                <w:sz w:val="24"/>
                <w:szCs w:val="24"/>
              </w:rPr>
              <w:t>i</w:t>
            </w:r>
            <w:r w:rsidRPr="005073FA">
              <w:rPr>
                <w:rFonts w:asciiTheme="majorBidi" w:eastAsia="Bookman Old Style" w:hAnsiTheme="majorBidi" w:cstheme="majorBidi"/>
                <w:i/>
                <w:sz w:val="24"/>
                <w:szCs w:val="24"/>
              </w:rPr>
              <w:t xml:space="preserve">n </w:t>
            </w:r>
            <w:r w:rsidRPr="005073FA">
              <w:rPr>
                <w:rFonts w:asciiTheme="majorBidi" w:eastAsia="Bookman Old Style" w:hAnsiTheme="majorBidi" w:cstheme="majorBidi"/>
                <w:sz w:val="24"/>
                <w:szCs w:val="24"/>
              </w:rPr>
              <w:t>(95) dal</w:t>
            </w:r>
            <w:r w:rsidRPr="005073FA">
              <w:rPr>
                <w:rFonts w:asciiTheme="majorBidi" w:eastAsia="Bookman Old Style" w:hAnsiTheme="majorBidi" w:cstheme="majorBidi"/>
                <w:spacing w:val="2"/>
                <w:sz w:val="24"/>
                <w:szCs w:val="24"/>
              </w:rPr>
              <w:t>a</w:t>
            </w:r>
            <w:r w:rsidRPr="005073FA">
              <w:rPr>
                <w:rFonts w:asciiTheme="majorBidi" w:eastAsia="Bookman Old Style" w:hAnsiTheme="majorBidi" w:cstheme="majorBidi"/>
                <w:sz w:val="24"/>
                <w:szCs w:val="24"/>
              </w:rPr>
              <w:t>m kehidupan sehari-hari</w:t>
            </w:r>
          </w:p>
        </w:tc>
        <w:tc>
          <w:tcPr>
            <w:tcW w:w="2693" w:type="dxa"/>
            <w:vAlign w:val="center"/>
          </w:tcPr>
          <w:p w:rsidR="00E53DDC" w:rsidRPr="00716A6E" w:rsidRDefault="00E53DDC" w:rsidP="0003697A">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t>Pokok kandungan surat al Qari’ah dan at-Tiin</w:t>
            </w:r>
          </w:p>
        </w:tc>
        <w:tc>
          <w:tcPr>
            <w:tcW w:w="6379" w:type="dxa"/>
            <w:vAlign w:val="center"/>
          </w:tcPr>
          <w:p w:rsidR="00E53DDC" w:rsidRPr="00FE3652" w:rsidRDefault="00FE3652" w:rsidP="0003697A">
            <w:pPr>
              <w:rPr>
                <w:rFonts w:ascii="Times New Roman" w:hAnsi="Times New Roman" w:cs="Times New Roman"/>
                <w:sz w:val="24"/>
                <w:szCs w:val="24"/>
                <w:lang w:val="id-ID"/>
              </w:rPr>
            </w:pPr>
            <w:r>
              <w:rPr>
                <w:rFonts w:ascii="Times New Roman" w:hAnsi="Times New Roman" w:cs="Times New Roman"/>
                <w:sz w:val="24"/>
                <w:szCs w:val="24"/>
                <w:lang w:val="id-ID"/>
              </w:rPr>
              <w:t>Siswa dapat menunjukkan kebiasaan mengamalkan dalam kehidupan sehari-hari  dari surat al Qariah/at Tiin</w:t>
            </w:r>
          </w:p>
        </w:tc>
        <w:tc>
          <w:tcPr>
            <w:tcW w:w="1150" w:type="dxa"/>
            <w:vAlign w:val="center"/>
          </w:tcPr>
          <w:p w:rsidR="00E53DDC" w:rsidRDefault="00E53DDC" w:rsidP="0003697A">
            <w:pPr>
              <w:rPr>
                <w:rFonts w:ascii="Times New Roman" w:hAnsi="Times New Roman" w:cs="Times New Roman"/>
                <w:sz w:val="24"/>
                <w:szCs w:val="24"/>
                <w:lang w:val="id-ID"/>
              </w:rPr>
            </w:pPr>
            <w:r>
              <w:rPr>
                <w:rFonts w:ascii="Times New Roman" w:hAnsi="Times New Roman" w:cs="Times New Roman"/>
                <w:sz w:val="24"/>
                <w:szCs w:val="24"/>
                <w:lang w:val="id-ID"/>
              </w:rPr>
              <w:t>Menjo-</w:t>
            </w:r>
          </w:p>
          <w:p w:rsidR="00E53DDC" w:rsidRPr="00C44066" w:rsidRDefault="00E53DDC" w:rsidP="0003697A">
            <w:pPr>
              <w:rPr>
                <w:rFonts w:ascii="Times New Roman" w:hAnsi="Times New Roman" w:cs="Times New Roman"/>
                <w:sz w:val="24"/>
                <w:szCs w:val="24"/>
                <w:lang w:val="id-ID"/>
              </w:rPr>
            </w:pPr>
            <w:r>
              <w:rPr>
                <w:rFonts w:ascii="Times New Roman" w:hAnsi="Times New Roman" w:cs="Times New Roman"/>
                <w:sz w:val="24"/>
                <w:szCs w:val="24"/>
                <w:lang w:val="id-ID"/>
              </w:rPr>
              <w:t>dohkan</w:t>
            </w:r>
          </w:p>
        </w:tc>
        <w:tc>
          <w:tcPr>
            <w:tcW w:w="992" w:type="dxa"/>
            <w:vAlign w:val="center"/>
          </w:tcPr>
          <w:p w:rsidR="00E53DDC" w:rsidRPr="00E53DDC" w:rsidRDefault="00E53DDC"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14</w:t>
            </w:r>
          </w:p>
        </w:tc>
      </w:tr>
      <w:tr w:rsidR="00E53DDC" w:rsidTr="00823EEE">
        <w:trPr>
          <w:trHeight w:val="441"/>
        </w:trPr>
        <w:tc>
          <w:tcPr>
            <w:tcW w:w="646" w:type="dxa"/>
            <w:vAlign w:val="center"/>
          </w:tcPr>
          <w:p w:rsidR="00E53DDC" w:rsidRPr="00C44066" w:rsidRDefault="00E53DDC"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11</w:t>
            </w:r>
          </w:p>
        </w:tc>
        <w:tc>
          <w:tcPr>
            <w:tcW w:w="4599" w:type="dxa"/>
          </w:tcPr>
          <w:p w:rsidR="00E53DDC" w:rsidRPr="009F4262" w:rsidRDefault="00E53DDC" w:rsidP="0008562C">
            <w:pPr>
              <w:spacing w:before="10"/>
              <w:ind w:left="380" w:hanging="380"/>
              <w:rPr>
                <w:rFonts w:asciiTheme="majorBidi" w:eastAsia="Bookman Old Style" w:hAnsiTheme="majorBidi" w:cstheme="majorBidi"/>
                <w:sz w:val="24"/>
                <w:szCs w:val="24"/>
              </w:rPr>
            </w:pPr>
            <w:r w:rsidRPr="00F16485">
              <w:rPr>
                <w:rFonts w:asciiTheme="majorBidi" w:eastAsia="Bookman Old Style" w:hAnsiTheme="majorBidi" w:cstheme="majorBidi"/>
                <w:sz w:val="24"/>
                <w:szCs w:val="24"/>
              </w:rPr>
              <w:t>2.2 Menunjukkan perilaku</w:t>
            </w:r>
            <w:r>
              <w:rPr>
                <w:rFonts w:asciiTheme="majorBidi" w:eastAsia="Bookman Old Style" w:hAnsiTheme="majorBidi" w:cstheme="majorBidi"/>
                <w:sz w:val="24"/>
                <w:szCs w:val="24"/>
                <w:lang w:val="id-ID"/>
              </w:rPr>
              <w:t xml:space="preserve"> </w:t>
            </w:r>
            <w:r w:rsidRPr="00F16485">
              <w:rPr>
                <w:rFonts w:asciiTheme="majorBidi" w:eastAsia="Bookman Old Style" w:hAnsiTheme="majorBidi" w:cstheme="majorBidi"/>
                <w:sz w:val="24"/>
                <w:szCs w:val="24"/>
              </w:rPr>
              <w:t>positif sesuai isi kandungan Q.S.</w:t>
            </w:r>
            <w:r w:rsidRPr="00F16485">
              <w:rPr>
                <w:rFonts w:asciiTheme="majorBidi" w:eastAsia="Bookman Old Style" w:hAnsiTheme="majorBidi" w:cstheme="majorBidi"/>
                <w:i/>
                <w:spacing w:val="-5"/>
                <w:sz w:val="24"/>
                <w:szCs w:val="24"/>
              </w:rPr>
              <w:t>a</w:t>
            </w:r>
            <w:r w:rsidRPr="00F16485">
              <w:rPr>
                <w:rFonts w:asciiTheme="majorBidi" w:eastAsia="Bookman Old Style" w:hAnsiTheme="majorBidi" w:cstheme="majorBidi"/>
                <w:i/>
                <w:sz w:val="24"/>
                <w:szCs w:val="24"/>
              </w:rPr>
              <w:t xml:space="preserve">l- </w:t>
            </w:r>
            <w:r w:rsidRPr="00F16485">
              <w:rPr>
                <w:rFonts w:asciiTheme="majorBidi" w:eastAsia="Bookman Old Style" w:hAnsiTheme="majorBidi" w:cstheme="majorBidi"/>
                <w:i/>
                <w:spacing w:val="2"/>
                <w:sz w:val="24"/>
                <w:szCs w:val="24"/>
              </w:rPr>
              <w:t>F</w:t>
            </w:r>
            <w:r w:rsidRPr="00F16485">
              <w:rPr>
                <w:rFonts w:asciiTheme="majorBidi" w:eastAsia="Bookman Old Style" w:hAnsiTheme="majorBidi" w:cstheme="majorBidi"/>
                <w:i/>
                <w:spacing w:val="-2"/>
                <w:sz w:val="24"/>
                <w:szCs w:val="24"/>
              </w:rPr>
              <w:t>a</w:t>
            </w:r>
            <w:r w:rsidRPr="00F16485">
              <w:rPr>
                <w:rFonts w:asciiTheme="majorBidi" w:eastAsia="Bookman Old Style" w:hAnsiTheme="majorBidi" w:cstheme="majorBidi"/>
                <w:i/>
                <w:sz w:val="24"/>
                <w:szCs w:val="24"/>
              </w:rPr>
              <w:t>t</w:t>
            </w:r>
            <w:r w:rsidRPr="00F16485">
              <w:rPr>
                <w:rFonts w:asciiTheme="majorBidi" w:eastAsia="Bookman Old Style" w:hAnsiTheme="majorBidi" w:cstheme="majorBidi"/>
                <w:i/>
                <w:spacing w:val="-2"/>
                <w:sz w:val="24"/>
                <w:szCs w:val="24"/>
              </w:rPr>
              <w:t>i</w:t>
            </w:r>
            <w:r w:rsidRPr="00F16485">
              <w:rPr>
                <w:rFonts w:asciiTheme="majorBidi" w:eastAsia="Bookman Old Style" w:hAnsiTheme="majorBidi" w:cstheme="majorBidi"/>
                <w:i/>
                <w:spacing w:val="2"/>
                <w:sz w:val="24"/>
                <w:szCs w:val="24"/>
              </w:rPr>
              <w:t>h</w:t>
            </w:r>
            <w:r w:rsidRPr="00F16485">
              <w:rPr>
                <w:rFonts w:asciiTheme="majorBidi" w:eastAsia="Bookman Old Style" w:hAnsiTheme="majorBidi" w:cstheme="majorBidi"/>
                <w:i/>
                <w:spacing w:val="-2"/>
                <w:sz w:val="24"/>
                <w:szCs w:val="24"/>
              </w:rPr>
              <w:t>a</w:t>
            </w:r>
            <w:r w:rsidRPr="00F16485">
              <w:rPr>
                <w:rFonts w:asciiTheme="majorBidi" w:eastAsia="Bookman Old Style" w:hAnsiTheme="majorBidi" w:cstheme="majorBidi"/>
                <w:i/>
                <w:sz w:val="24"/>
                <w:szCs w:val="24"/>
              </w:rPr>
              <w:t xml:space="preserve">h </w:t>
            </w:r>
            <w:r w:rsidRPr="00F16485">
              <w:rPr>
                <w:rFonts w:asciiTheme="majorBidi" w:eastAsia="Bookman Old Style" w:hAnsiTheme="majorBidi" w:cstheme="majorBidi"/>
                <w:sz w:val="24"/>
                <w:szCs w:val="24"/>
              </w:rPr>
              <w:t>(1)</w:t>
            </w:r>
            <w:r w:rsidR="00E46E4A">
              <w:rPr>
                <w:rFonts w:asciiTheme="majorBidi" w:eastAsia="Bookman Old Style" w:hAnsiTheme="majorBidi" w:cstheme="majorBidi"/>
                <w:sz w:val="24"/>
                <w:szCs w:val="24"/>
                <w:lang w:val="id-ID"/>
              </w:rPr>
              <w:t xml:space="preserve"> </w:t>
            </w:r>
            <w:r w:rsidRPr="00F16485">
              <w:rPr>
                <w:rFonts w:asciiTheme="majorBidi" w:eastAsia="Bookman Old Style" w:hAnsiTheme="majorBidi" w:cstheme="majorBidi"/>
                <w:i/>
                <w:spacing w:val="2"/>
                <w:sz w:val="24"/>
                <w:szCs w:val="24"/>
              </w:rPr>
              <w:t>d</w:t>
            </w:r>
            <w:r w:rsidRPr="00F16485">
              <w:rPr>
                <w:rFonts w:asciiTheme="majorBidi" w:eastAsia="Bookman Old Style" w:hAnsiTheme="majorBidi" w:cstheme="majorBidi"/>
                <w:i/>
                <w:spacing w:val="-2"/>
                <w:sz w:val="24"/>
                <w:szCs w:val="24"/>
              </w:rPr>
              <w:t>a</w:t>
            </w:r>
            <w:r w:rsidRPr="00F16485">
              <w:rPr>
                <w:rFonts w:asciiTheme="majorBidi" w:eastAsia="Bookman Old Style" w:hAnsiTheme="majorBidi" w:cstheme="majorBidi"/>
                <w:i/>
                <w:sz w:val="24"/>
                <w:szCs w:val="24"/>
              </w:rPr>
              <w:t>n</w:t>
            </w:r>
            <w:r w:rsidR="00E46E4A">
              <w:rPr>
                <w:rFonts w:asciiTheme="majorBidi" w:eastAsia="Bookman Old Style" w:hAnsiTheme="majorBidi" w:cstheme="majorBidi"/>
                <w:i/>
                <w:sz w:val="24"/>
                <w:szCs w:val="24"/>
                <w:lang w:val="id-ID"/>
              </w:rPr>
              <w:t xml:space="preserve"> </w:t>
            </w:r>
            <w:r w:rsidRPr="00F16485">
              <w:rPr>
                <w:rFonts w:asciiTheme="majorBidi" w:eastAsia="Bookman Old Style" w:hAnsiTheme="majorBidi" w:cstheme="majorBidi"/>
                <w:i/>
                <w:spacing w:val="-2"/>
                <w:sz w:val="24"/>
                <w:szCs w:val="24"/>
              </w:rPr>
              <w:t>a</w:t>
            </w:r>
            <w:r w:rsidRPr="00F16485">
              <w:rPr>
                <w:rFonts w:asciiTheme="majorBidi" w:eastAsia="Bookman Old Style" w:hAnsiTheme="majorBidi" w:cstheme="majorBidi"/>
                <w:i/>
                <w:sz w:val="24"/>
                <w:szCs w:val="24"/>
              </w:rPr>
              <w:t>l</w:t>
            </w:r>
            <w:r w:rsidRPr="00F16485">
              <w:rPr>
                <w:rFonts w:asciiTheme="majorBidi" w:eastAsia="Bookman Old Style" w:hAnsiTheme="majorBidi" w:cstheme="majorBidi"/>
                <w:i/>
                <w:spacing w:val="2"/>
                <w:sz w:val="24"/>
                <w:szCs w:val="24"/>
              </w:rPr>
              <w:t>-</w:t>
            </w:r>
            <w:r w:rsidRPr="00F16485">
              <w:rPr>
                <w:rFonts w:asciiTheme="majorBidi" w:eastAsia="Bookman Old Style" w:hAnsiTheme="majorBidi" w:cstheme="majorBidi"/>
                <w:i/>
                <w:spacing w:val="-2"/>
                <w:sz w:val="24"/>
                <w:szCs w:val="24"/>
              </w:rPr>
              <w:t>I</w:t>
            </w:r>
            <w:r w:rsidRPr="00F16485">
              <w:rPr>
                <w:rFonts w:asciiTheme="majorBidi" w:eastAsia="Bookman Old Style" w:hAnsiTheme="majorBidi" w:cstheme="majorBidi"/>
                <w:i/>
                <w:spacing w:val="2"/>
                <w:sz w:val="24"/>
                <w:szCs w:val="24"/>
              </w:rPr>
              <w:t>k</w:t>
            </w:r>
            <w:r w:rsidRPr="00F16485">
              <w:rPr>
                <w:rFonts w:asciiTheme="majorBidi" w:eastAsia="Bookman Old Style" w:hAnsiTheme="majorBidi" w:cstheme="majorBidi"/>
                <w:i/>
                <w:sz w:val="24"/>
                <w:szCs w:val="24"/>
              </w:rPr>
              <w:t>h</w:t>
            </w:r>
            <w:r w:rsidRPr="00F16485">
              <w:rPr>
                <w:rFonts w:asciiTheme="majorBidi" w:eastAsia="Bookman Old Style" w:hAnsiTheme="majorBidi" w:cstheme="majorBidi"/>
                <w:i/>
                <w:spacing w:val="2"/>
                <w:sz w:val="24"/>
                <w:szCs w:val="24"/>
              </w:rPr>
              <w:t>l</w:t>
            </w:r>
            <w:r w:rsidRPr="00F16485">
              <w:rPr>
                <w:rFonts w:asciiTheme="majorBidi" w:eastAsia="Bookman Old Style" w:hAnsiTheme="majorBidi" w:cstheme="majorBidi"/>
                <w:i/>
                <w:spacing w:val="-5"/>
                <w:sz w:val="24"/>
                <w:szCs w:val="24"/>
              </w:rPr>
              <w:t>a</w:t>
            </w:r>
            <w:r w:rsidRPr="00F16485">
              <w:rPr>
                <w:rFonts w:asciiTheme="majorBidi" w:eastAsia="Bookman Old Style" w:hAnsiTheme="majorBidi" w:cstheme="majorBidi"/>
                <w:i/>
                <w:sz w:val="24"/>
                <w:szCs w:val="24"/>
              </w:rPr>
              <w:t>s</w:t>
            </w:r>
            <w:r w:rsidRPr="00F16485">
              <w:rPr>
                <w:rFonts w:asciiTheme="majorBidi" w:eastAsia="Bookman Old Style" w:hAnsiTheme="majorBidi" w:cstheme="majorBidi"/>
                <w:sz w:val="24"/>
                <w:szCs w:val="24"/>
              </w:rPr>
              <w:t>(112) dalam kehidupan sehar</w:t>
            </w:r>
            <w:r w:rsidRPr="00F16485">
              <w:rPr>
                <w:rFonts w:asciiTheme="majorBidi" w:eastAsia="Bookman Old Style" w:hAnsiTheme="majorBidi" w:cstheme="majorBidi"/>
                <w:spacing w:val="1"/>
                <w:sz w:val="24"/>
                <w:szCs w:val="24"/>
              </w:rPr>
              <w:t>i</w:t>
            </w:r>
            <w:r w:rsidRPr="00F16485">
              <w:rPr>
                <w:rFonts w:asciiTheme="majorBidi" w:eastAsia="Bookman Old Style" w:hAnsiTheme="majorBidi" w:cstheme="majorBidi"/>
                <w:sz w:val="24"/>
                <w:szCs w:val="24"/>
              </w:rPr>
              <w:t>-hari</w:t>
            </w:r>
          </w:p>
        </w:tc>
        <w:tc>
          <w:tcPr>
            <w:tcW w:w="2693" w:type="dxa"/>
            <w:vAlign w:val="center"/>
          </w:tcPr>
          <w:p w:rsidR="00E53DDC" w:rsidRPr="00716A6E" w:rsidRDefault="00E53DDC" w:rsidP="0003697A">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t>Pokok kandungan surat al  Fatihah dan al ikhlas</w:t>
            </w:r>
          </w:p>
        </w:tc>
        <w:tc>
          <w:tcPr>
            <w:tcW w:w="6379" w:type="dxa"/>
            <w:vAlign w:val="center"/>
          </w:tcPr>
          <w:p w:rsidR="00E53DDC" w:rsidRPr="00E46E4A" w:rsidRDefault="00E46E4A" w:rsidP="0003697A">
            <w:pPr>
              <w:rPr>
                <w:rFonts w:ascii="Times New Roman" w:hAnsi="Times New Roman" w:cs="Times New Roman"/>
                <w:sz w:val="24"/>
                <w:szCs w:val="24"/>
                <w:lang w:val="id-ID"/>
              </w:rPr>
            </w:pPr>
            <w:r>
              <w:rPr>
                <w:rFonts w:ascii="Times New Roman" w:hAnsi="Times New Roman" w:cs="Times New Roman"/>
                <w:sz w:val="24"/>
                <w:szCs w:val="24"/>
                <w:lang w:val="id-ID"/>
              </w:rPr>
              <w:t>Siswa dapat menunjukkan perilaku positif sehari-hari yang sesuai dengan kandungan surat al fatihah/al Ikhlash</w:t>
            </w:r>
          </w:p>
        </w:tc>
        <w:tc>
          <w:tcPr>
            <w:tcW w:w="1150" w:type="dxa"/>
            <w:vAlign w:val="center"/>
          </w:tcPr>
          <w:p w:rsidR="00E53DDC" w:rsidRDefault="00E53DDC" w:rsidP="0003697A">
            <w:pPr>
              <w:rPr>
                <w:rFonts w:ascii="Times New Roman" w:hAnsi="Times New Roman" w:cs="Times New Roman"/>
                <w:sz w:val="24"/>
                <w:szCs w:val="24"/>
                <w:lang w:val="id-ID"/>
              </w:rPr>
            </w:pPr>
            <w:r>
              <w:rPr>
                <w:rFonts w:ascii="Times New Roman" w:hAnsi="Times New Roman" w:cs="Times New Roman"/>
                <w:sz w:val="24"/>
                <w:szCs w:val="24"/>
                <w:lang w:val="id-ID"/>
              </w:rPr>
              <w:t>Menjo-</w:t>
            </w:r>
          </w:p>
          <w:p w:rsidR="00E53DDC" w:rsidRPr="00C44066" w:rsidRDefault="00E53DDC" w:rsidP="0003697A">
            <w:pPr>
              <w:rPr>
                <w:rFonts w:ascii="Times New Roman" w:hAnsi="Times New Roman" w:cs="Times New Roman"/>
                <w:sz w:val="24"/>
                <w:szCs w:val="24"/>
                <w:lang w:val="id-ID"/>
              </w:rPr>
            </w:pPr>
            <w:r>
              <w:rPr>
                <w:rFonts w:ascii="Times New Roman" w:hAnsi="Times New Roman" w:cs="Times New Roman"/>
                <w:sz w:val="24"/>
                <w:szCs w:val="24"/>
                <w:lang w:val="id-ID"/>
              </w:rPr>
              <w:t>dohkan</w:t>
            </w:r>
          </w:p>
        </w:tc>
        <w:tc>
          <w:tcPr>
            <w:tcW w:w="992" w:type="dxa"/>
            <w:vAlign w:val="center"/>
          </w:tcPr>
          <w:p w:rsidR="00E53DDC" w:rsidRPr="00E53DDC" w:rsidRDefault="00E53DDC"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15</w:t>
            </w:r>
          </w:p>
        </w:tc>
      </w:tr>
      <w:tr w:rsidR="00A8696F" w:rsidTr="00823EEE">
        <w:trPr>
          <w:trHeight w:val="441"/>
        </w:trPr>
        <w:tc>
          <w:tcPr>
            <w:tcW w:w="646" w:type="dxa"/>
            <w:vAlign w:val="center"/>
          </w:tcPr>
          <w:p w:rsidR="00A8696F" w:rsidRPr="003F09DE" w:rsidRDefault="003F09DE"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12</w:t>
            </w:r>
          </w:p>
        </w:tc>
        <w:tc>
          <w:tcPr>
            <w:tcW w:w="4599" w:type="dxa"/>
          </w:tcPr>
          <w:p w:rsidR="00A8696F" w:rsidRPr="009F4262" w:rsidRDefault="00A8696F" w:rsidP="00A8696F">
            <w:pPr>
              <w:spacing w:before="12" w:line="280" w:lineRule="exact"/>
              <w:ind w:left="659" w:right="34" w:hanging="567"/>
              <w:rPr>
                <w:rFonts w:asciiTheme="majorBidi" w:eastAsia="Bookman Old Style" w:hAnsiTheme="majorBidi" w:cstheme="majorBidi"/>
                <w:sz w:val="24"/>
                <w:szCs w:val="24"/>
              </w:rPr>
            </w:pPr>
            <w:r w:rsidRPr="00AD3AEA">
              <w:rPr>
                <w:rFonts w:asciiTheme="majorBidi" w:eastAsia="Bookman Old Style" w:hAnsiTheme="majorBidi" w:cstheme="majorBidi"/>
                <w:sz w:val="24"/>
                <w:szCs w:val="24"/>
              </w:rPr>
              <w:t>1.1 Menerima Q.S.</w:t>
            </w:r>
            <w:r w:rsidRPr="00AD3AEA">
              <w:rPr>
                <w:rFonts w:asciiTheme="majorBidi" w:eastAsia="Bookman Old Style" w:hAnsiTheme="majorBidi" w:cstheme="majorBidi"/>
                <w:i/>
                <w:spacing w:val="-5"/>
                <w:sz w:val="24"/>
                <w:szCs w:val="24"/>
              </w:rPr>
              <w:t>a</w:t>
            </w:r>
            <w:r w:rsidRPr="00AD3AEA">
              <w:rPr>
                <w:rFonts w:asciiTheme="majorBidi" w:eastAsia="Bookman Old Style" w:hAnsiTheme="majorBidi" w:cstheme="majorBidi"/>
                <w:i/>
                <w:sz w:val="24"/>
                <w:szCs w:val="24"/>
              </w:rPr>
              <w:t>l-</w:t>
            </w:r>
            <w:r w:rsidRPr="00AD3AEA">
              <w:rPr>
                <w:rFonts w:asciiTheme="majorBidi" w:eastAsia="Bookman Old Style" w:hAnsiTheme="majorBidi" w:cstheme="majorBidi"/>
                <w:i/>
                <w:spacing w:val="2"/>
                <w:sz w:val="24"/>
                <w:szCs w:val="24"/>
              </w:rPr>
              <w:t>Q</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pacing w:val="2"/>
                <w:sz w:val="24"/>
                <w:szCs w:val="24"/>
              </w:rPr>
              <w:t>r</w:t>
            </w:r>
            <w:r w:rsidRPr="00AD3AEA">
              <w:rPr>
                <w:rFonts w:asciiTheme="majorBidi" w:eastAsia="Bookman Old Style" w:hAnsiTheme="majorBidi" w:cstheme="majorBidi"/>
                <w:i/>
                <w:spacing w:val="-2"/>
                <w:sz w:val="24"/>
                <w:szCs w:val="24"/>
              </w:rPr>
              <w:t>i</w:t>
            </w:r>
            <w:r w:rsidRPr="00AD3AEA">
              <w:rPr>
                <w:rFonts w:asciiTheme="majorBidi" w:eastAsia="Bookman Old Style" w:hAnsiTheme="majorBidi" w:cstheme="majorBidi"/>
                <w:i/>
                <w:spacing w:val="2"/>
                <w:sz w:val="24"/>
                <w:szCs w:val="24"/>
              </w:rPr>
              <w:t>‘</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h</w:t>
            </w:r>
            <w:r w:rsidR="00E10C80">
              <w:rPr>
                <w:rFonts w:asciiTheme="majorBidi" w:eastAsia="Bookman Old Style" w:hAnsiTheme="majorBidi" w:cstheme="majorBidi"/>
                <w:i/>
                <w:sz w:val="24"/>
                <w:szCs w:val="24"/>
                <w:lang w:val="id-ID"/>
              </w:rPr>
              <w:t xml:space="preserve"> </w:t>
            </w:r>
            <w:r w:rsidRPr="00AD3AEA">
              <w:rPr>
                <w:rFonts w:asciiTheme="majorBidi" w:eastAsia="Bookman Old Style" w:hAnsiTheme="majorBidi" w:cstheme="majorBidi"/>
                <w:sz w:val="24"/>
                <w:szCs w:val="24"/>
              </w:rPr>
              <w:t>(101) dan</w:t>
            </w:r>
            <w:r w:rsidR="00E10C80">
              <w:rPr>
                <w:rFonts w:asciiTheme="majorBidi" w:eastAsia="Bookman Old Style" w:hAnsiTheme="majorBidi" w:cstheme="majorBidi"/>
                <w:sz w:val="24"/>
                <w:szCs w:val="24"/>
                <w:lang w:val="id-ID"/>
              </w:rPr>
              <w:t xml:space="preserve"> </w:t>
            </w:r>
            <w:r w:rsidRPr="00AD3AEA">
              <w:rPr>
                <w:rFonts w:asciiTheme="majorBidi" w:eastAsia="Bookman Old Style" w:hAnsiTheme="majorBidi" w:cstheme="majorBidi"/>
                <w:i/>
                <w:spacing w:val="-2"/>
                <w:sz w:val="24"/>
                <w:szCs w:val="24"/>
              </w:rPr>
              <w:t>at</w:t>
            </w:r>
            <w:r w:rsidRPr="00AD3AEA">
              <w:rPr>
                <w:rFonts w:asciiTheme="majorBidi" w:eastAsia="Bookman Old Style" w:hAnsiTheme="majorBidi" w:cstheme="majorBidi"/>
                <w:i/>
                <w:sz w:val="24"/>
                <w:szCs w:val="24"/>
              </w:rPr>
              <w:t>-</w:t>
            </w:r>
            <w:r w:rsidRPr="00AD3AEA">
              <w:rPr>
                <w:rFonts w:asciiTheme="majorBidi" w:eastAsia="Bookman Old Style" w:hAnsiTheme="majorBidi" w:cstheme="majorBidi"/>
                <w:i/>
                <w:spacing w:val="5"/>
                <w:sz w:val="24"/>
                <w:szCs w:val="24"/>
              </w:rPr>
              <w:t>T</w:t>
            </w:r>
            <w:r w:rsidRPr="00AD3AEA">
              <w:rPr>
                <w:rFonts w:asciiTheme="majorBidi" w:eastAsia="Bookman Old Style" w:hAnsiTheme="majorBidi" w:cstheme="majorBidi"/>
                <w:i/>
                <w:spacing w:val="-5"/>
                <w:sz w:val="24"/>
                <w:szCs w:val="24"/>
              </w:rPr>
              <w:t>i</w:t>
            </w:r>
            <w:r w:rsidRPr="00AD3AEA">
              <w:rPr>
                <w:rFonts w:asciiTheme="majorBidi" w:eastAsia="Bookman Old Style" w:hAnsiTheme="majorBidi" w:cstheme="majorBidi"/>
                <w:i/>
                <w:sz w:val="24"/>
                <w:szCs w:val="24"/>
              </w:rPr>
              <w:t xml:space="preserve">n </w:t>
            </w:r>
            <w:r w:rsidRPr="00AD3AEA">
              <w:rPr>
                <w:rFonts w:asciiTheme="majorBidi" w:eastAsia="Bookman Old Style" w:hAnsiTheme="majorBidi" w:cstheme="majorBidi"/>
                <w:sz w:val="24"/>
                <w:szCs w:val="24"/>
              </w:rPr>
              <w:t>(95) seba</w:t>
            </w:r>
            <w:r w:rsidRPr="00AD3AEA">
              <w:rPr>
                <w:rFonts w:asciiTheme="majorBidi" w:eastAsia="Bookman Old Style" w:hAnsiTheme="majorBidi" w:cstheme="majorBidi"/>
                <w:spacing w:val="2"/>
                <w:sz w:val="24"/>
                <w:szCs w:val="24"/>
              </w:rPr>
              <w:t>g</w:t>
            </w:r>
            <w:r w:rsidRPr="00AD3AEA">
              <w:rPr>
                <w:rFonts w:asciiTheme="majorBidi" w:eastAsia="Bookman Old Style" w:hAnsiTheme="majorBidi" w:cstheme="majorBidi"/>
                <w:sz w:val="24"/>
                <w:szCs w:val="24"/>
              </w:rPr>
              <w:t>ai firman Allah swt.</w:t>
            </w:r>
          </w:p>
        </w:tc>
        <w:tc>
          <w:tcPr>
            <w:tcW w:w="2693" w:type="dxa"/>
            <w:vAlign w:val="center"/>
          </w:tcPr>
          <w:p w:rsidR="00A8696F" w:rsidRPr="00716A6E" w:rsidRDefault="00A8696F" w:rsidP="0003697A">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t>Surat al Qori’ah dan surat at-Tiin</w:t>
            </w:r>
          </w:p>
        </w:tc>
        <w:tc>
          <w:tcPr>
            <w:tcW w:w="6379" w:type="dxa"/>
            <w:vAlign w:val="center"/>
          </w:tcPr>
          <w:p w:rsidR="00A8696F" w:rsidRPr="00C1338E" w:rsidRDefault="00C1338E" w:rsidP="0003697A">
            <w:pPr>
              <w:rPr>
                <w:rFonts w:ascii="Times New Roman" w:hAnsi="Times New Roman" w:cs="Times New Roman"/>
                <w:sz w:val="24"/>
                <w:szCs w:val="24"/>
                <w:lang w:val="id-ID"/>
              </w:rPr>
            </w:pPr>
            <w:r>
              <w:rPr>
                <w:rFonts w:ascii="Times New Roman" w:hAnsi="Times New Roman" w:cs="Times New Roman"/>
                <w:sz w:val="24"/>
                <w:szCs w:val="24"/>
                <w:lang w:val="id-ID"/>
              </w:rPr>
              <w:t>Siswa dapat menyebutkan surat al Qariah sebagai firman Alloh yang menjelaskan tentang kiamat</w:t>
            </w:r>
          </w:p>
        </w:tc>
        <w:tc>
          <w:tcPr>
            <w:tcW w:w="1150" w:type="dxa"/>
            <w:vAlign w:val="center"/>
          </w:tcPr>
          <w:p w:rsidR="00A8696F" w:rsidRPr="00E10C80" w:rsidRDefault="00E10C80" w:rsidP="0003697A">
            <w:pPr>
              <w:rPr>
                <w:rFonts w:ascii="Times New Roman" w:hAnsi="Times New Roman" w:cs="Times New Roman"/>
                <w:sz w:val="24"/>
                <w:szCs w:val="24"/>
                <w:lang w:val="id-ID"/>
              </w:rPr>
            </w:pPr>
            <w:r>
              <w:rPr>
                <w:rFonts w:ascii="Times New Roman" w:hAnsi="Times New Roman" w:cs="Times New Roman"/>
                <w:sz w:val="24"/>
                <w:szCs w:val="24"/>
                <w:lang w:val="id-ID"/>
              </w:rPr>
              <w:t xml:space="preserve">Isian </w:t>
            </w:r>
          </w:p>
        </w:tc>
        <w:tc>
          <w:tcPr>
            <w:tcW w:w="992" w:type="dxa"/>
            <w:vAlign w:val="center"/>
          </w:tcPr>
          <w:p w:rsidR="00A8696F" w:rsidRPr="00A8696F" w:rsidRDefault="00A8696F"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16</w:t>
            </w:r>
          </w:p>
        </w:tc>
      </w:tr>
      <w:tr w:rsidR="00E10C80" w:rsidTr="00A8696F">
        <w:trPr>
          <w:trHeight w:val="441"/>
        </w:trPr>
        <w:tc>
          <w:tcPr>
            <w:tcW w:w="646" w:type="dxa"/>
            <w:vAlign w:val="center"/>
          </w:tcPr>
          <w:p w:rsidR="00E10C80" w:rsidRPr="003F09DE" w:rsidRDefault="00E10C80"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13</w:t>
            </w:r>
          </w:p>
        </w:tc>
        <w:tc>
          <w:tcPr>
            <w:tcW w:w="4599" w:type="dxa"/>
          </w:tcPr>
          <w:p w:rsidR="00E10C80" w:rsidRPr="00A8696F" w:rsidRDefault="00E10C80" w:rsidP="00A8696F">
            <w:pPr>
              <w:spacing w:before="3" w:line="280" w:lineRule="exact"/>
              <w:ind w:left="659" w:right="34" w:hanging="564"/>
              <w:rPr>
                <w:rFonts w:asciiTheme="majorBidi" w:eastAsia="Bookman Old Style" w:hAnsiTheme="majorBidi" w:cstheme="majorBidi"/>
                <w:sz w:val="24"/>
                <w:szCs w:val="24"/>
                <w:lang w:val="id-ID"/>
              </w:rPr>
            </w:pPr>
            <w:r>
              <w:rPr>
                <w:rFonts w:ascii="Bookman Old Style" w:eastAsia="Bookman Old Style" w:hAnsi="Bookman Old Style" w:cs="Bookman Old Style"/>
                <w:sz w:val="24"/>
                <w:szCs w:val="24"/>
              </w:rPr>
              <w:t>1.</w:t>
            </w:r>
            <w:r w:rsidRPr="00AD3AEA">
              <w:rPr>
                <w:rFonts w:asciiTheme="majorBidi" w:eastAsia="Bookman Old Style" w:hAnsiTheme="majorBidi" w:cstheme="majorBidi"/>
                <w:sz w:val="24"/>
                <w:szCs w:val="24"/>
              </w:rPr>
              <w:t>2 Menghayati kandungan Q.S.</w:t>
            </w:r>
            <w:r w:rsidRPr="00AD3AEA">
              <w:rPr>
                <w:rFonts w:asciiTheme="majorBidi" w:eastAsia="Bookman Old Style" w:hAnsiTheme="majorBidi" w:cstheme="majorBidi"/>
                <w:i/>
                <w:spacing w:val="-5"/>
                <w:sz w:val="24"/>
                <w:szCs w:val="24"/>
              </w:rPr>
              <w:t>a</w:t>
            </w:r>
            <w:r w:rsidRPr="00AD3AEA">
              <w:rPr>
                <w:rFonts w:asciiTheme="majorBidi" w:eastAsia="Bookman Old Style" w:hAnsiTheme="majorBidi" w:cstheme="majorBidi"/>
                <w:i/>
                <w:sz w:val="24"/>
                <w:szCs w:val="24"/>
              </w:rPr>
              <w:t xml:space="preserve">l- </w:t>
            </w:r>
            <w:r w:rsidRPr="00AD3AEA">
              <w:rPr>
                <w:rFonts w:asciiTheme="majorBidi" w:eastAsia="Bookman Old Style" w:hAnsiTheme="majorBidi" w:cstheme="majorBidi"/>
                <w:i/>
                <w:spacing w:val="2"/>
                <w:sz w:val="24"/>
                <w:szCs w:val="24"/>
              </w:rPr>
              <w:t>F</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t</w:t>
            </w:r>
            <w:r w:rsidRPr="00AD3AEA">
              <w:rPr>
                <w:rFonts w:asciiTheme="majorBidi" w:eastAsia="Bookman Old Style" w:hAnsiTheme="majorBidi" w:cstheme="majorBidi"/>
                <w:i/>
                <w:spacing w:val="-2"/>
                <w:sz w:val="24"/>
                <w:szCs w:val="24"/>
              </w:rPr>
              <w:t>i</w:t>
            </w:r>
            <w:r w:rsidRPr="00AD3AEA">
              <w:rPr>
                <w:rFonts w:asciiTheme="majorBidi" w:eastAsia="Bookman Old Style" w:hAnsiTheme="majorBidi" w:cstheme="majorBidi"/>
                <w:i/>
                <w:spacing w:val="2"/>
                <w:sz w:val="24"/>
                <w:szCs w:val="24"/>
              </w:rPr>
              <w:t>h</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 xml:space="preserve">h  </w:t>
            </w:r>
            <w:r w:rsidRPr="00AD3AEA">
              <w:rPr>
                <w:rFonts w:asciiTheme="majorBidi" w:eastAsia="Bookman Old Style" w:hAnsiTheme="majorBidi" w:cstheme="majorBidi"/>
                <w:sz w:val="24"/>
                <w:szCs w:val="24"/>
              </w:rPr>
              <w:t>(1)</w:t>
            </w:r>
            <w:r>
              <w:rPr>
                <w:rFonts w:asciiTheme="majorBidi" w:eastAsia="Bookman Old Style" w:hAnsiTheme="majorBidi" w:cstheme="majorBidi"/>
                <w:sz w:val="24"/>
                <w:szCs w:val="24"/>
                <w:lang w:val="id-ID"/>
              </w:rPr>
              <w:t xml:space="preserve"> </w:t>
            </w:r>
            <w:r w:rsidRPr="00AD3AEA">
              <w:rPr>
                <w:rFonts w:asciiTheme="majorBidi" w:eastAsia="Bookman Old Style" w:hAnsiTheme="majorBidi" w:cstheme="majorBidi"/>
                <w:i/>
                <w:spacing w:val="2"/>
                <w:sz w:val="24"/>
                <w:szCs w:val="24"/>
              </w:rPr>
              <w:t>d</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n</w:t>
            </w:r>
            <w:r>
              <w:rPr>
                <w:rFonts w:asciiTheme="majorBidi" w:eastAsia="Bookman Old Style" w:hAnsiTheme="majorBidi" w:cstheme="majorBidi"/>
                <w:i/>
                <w:sz w:val="24"/>
                <w:szCs w:val="24"/>
                <w:lang w:val="id-ID"/>
              </w:rPr>
              <w:t xml:space="preserve"> </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l</w:t>
            </w:r>
            <w:r w:rsidRPr="00AD3AEA">
              <w:rPr>
                <w:rFonts w:asciiTheme="majorBidi" w:eastAsia="Bookman Old Style" w:hAnsiTheme="majorBidi" w:cstheme="majorBidi"/>
                <w:i/>
                <w:spacing w:val="2"/>
                <w:sz w:val="24"/>
                <w:szCs w:val="24"/>
              </w:rPr>
              <w:t>-</w:t>
            </w:r>
            <w:r w:rsidRPr="00AD3AEA">
              <w:rPr>
                <w:rFonts w:asciiTheme="majorBidi" w:eastAsia="Bookman Old Style" w:hAnsiTheme="majorBidi" w:cstheme="majorBidi"/>
                <w:i/>
                <w:spacing w:val="-2"/>
                <w:sz w:val="24"/>
                <w:szCs w:val="24"/>
              </w:rPr>
              <w:t>I</w:t>
            </w:r>
            <w:r w:rsidRPr="00AD3AEA">
              <w:rPr>
                <w:rFonts w:asciiTheme="majorBidi" w:eastAsia="Bookman Old Style" w:hAnsiTheme="majorBidi" w:cstheme="majorBidi"/>
                <w:i/>
                <w:spacing w:val="2"/>
                <w:sz w:val="24"/>
                <w:szCs w:val="24"/>
              </w:rPr>
              <w:t>k</w:t>
            </w:r>
            <w:r w:rsidRPr="00AD3AEA">
              <w:rPr>
                <w:rFonts w:asciiTheme="majorBidi" w:eastAsia="Bookman Old Style" w:hAnsiTheme="majorBidi" w:cstheme="majorBidi"/>
                <w:i/>
                <w:sz w:val="24"/>
                <w:szCs w:val="24"/>
              </w:rPr>
              <w:t>h</w:t>
            </w:r>
            <w:r w:rsidRPr="00AD3AEA">
              <w:rPr>
                <w:rFonts w:asciiTheme="majorBidi" w:eastAsia="Bookman Old Style" w:hAnsiTheme="majorBidi" w:cstheme="majorBidi"/>
                <w:i/>
                <w:spacing w:val="2"/>
                <w:sz w:val="24"/>
                <w:szCs w:val="24"/>
              </w:rPr>
              <w:t>l</w:t>
            </w:r>
            <w:r w:rsidRPr="00AD3AEA">
              <w:rPr>
                <w:rFonts w:asciiTheme="majorBidi" w:eastAsia="Bookman Old Style" w:hAnsiTheme="majorBidi" w:cstheme="majorBidi"/>
                <w:i/>
                <w:spacing w:val="-5"/>
                <w:sz w:val="24"/>
                <w:szCs w:val="24"/>
              </w:rPr>
              <w:t>a</w:t>
            </w:r>
            <w:r w:rsidRPr="00AD3AEA">
              <w:rPr>
                <w:rFonts w:asciiTheme="majorBidi" w:eastAsia="Bookman Old Style" w:hAnsiTheme="majorBidi" w:cstheme="majorBidi"/>
                <w:i/>
                <w:sz w:val="24"/>
                <w:szCs w:val="24"/>
              </w:rPr>
              <w:t>s</w:t>
            </w:r>
            <w:r w:rsidR="00C1338E">
              <w:rPr>
                <w:rFonts w:asciiTheme="majorBidi" w:eastAsia="Bookman Old Style" w:hAnsiTheme="majorBidi" w:cstheme="majorBidi"/>
                <w:i/>
                <w:sz w:val="24"/>
                <w:szCs w:val="24"/>
                <w:lang w:val="id-ID"/>
              </w:rPr>
              <w:t xml:space="preserve"> </w:t>
            </w:r>
            <w:r w:rsidRPr="00AD3AEA">
              <w:rPr>
                <w:rFonts w:asciiTheme="majorBidi" w:eastAsia="Bookman Old Style" w:hAnsiTheme="majorBidi" w:cstheme="majorBidi"/>
                <w:sz w:val="24"/>
                <w:szCs w:val="24"/>
              </w:rPr>
              <w:t>(112)</w:t>
            </w:r>
          </w:p>
        </w:tc>
        <w:tc>
          <w:tcPr>
            <w:tcW w:w="2693" w:type="dxa"/>
          </w:tcPr>
          <w:p w:rsidR="00E10C80" w:rsidRPr="00716A6E" w:rsidRDefault="00E10C80" w:rsidP="00A8696F">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t>Pokok Kandungan surat al Fatihah dan al Ikhlas</w:t>
            </w:r>
          </w:p>
        </w:tc>
        <w:tc>
          <w:tcPr>
            <w:tcW w:w="6379" w:type="dxa"/>
            <w:vAlign w:val="center"/>
          </w:tcPr>
          <w:p w:rsidR="00E10C80" w:rsidRPr="00C1338E" w:rsidRDefault="00C1338E" w:rsidP="00C1338E">
            <w:pPr>
              <w:rPr>
                <w:rFonts w:ascii="Times New Roman" w:hAnsi="Times New Roman" w:cs="Times New Roman"/>
                <w:sz w:val="24"/>
                <w:szCs w:val="24"/>
                <w:lang w:val="id-ID"/>
              </w:rPr>
            </w:pPr>
            <w:r>
              <w:rPr>
                <w:rFonts w:ascii="Times New Roman" w:hAnsi="Times New Roman" w:cs="Times New Roman"/>
                <w:sz w:val="24"/>
                <w:szCs w:val="24"/>
                <w:lang w:val="id-ID"/>
              </w:rPr>
              <w:t>Siswa dapat menyebutkan nama lain dari surat al Fatihah</w:t>
            </w:r>
          </w:p>
        </w:tc>
        <w:tc>
          <w:tcPr>
            <w:tcW w:w="1150" w:type="dxa"/>
            <w:vAlign w:val="center"/>
          </w:tcPr>
          <w:p w:rsidR="00E10C80" w:rsidRPr="00E10C80" w:rsidRDefault="00E10C80" w:rsidP="0003697A">
            <w:pPr>
              <w:rPr>
                <w:rFonts w:ascii="Times New Roman" w:hAnsi="Times New Roman" w:cs="Times New Roman"/>
                <w:sz w:val="24"/>
                <w:szCs w:val="24"/>
                <w:lang w:val="id-ID"/>
              </w:rPr>
            </w:pPr>
            <w:r>
              <w:rPr>
                <w:rFonts w:ascii="Times New Roman" w:hAnsi="Times New Roman" w:cs="Times New Roman"/>
                <w:sz w:val="24"/>
                <w:szCs w:val="24"/>
                <w:lang w:val="id-ID"/>
              </w:rPr>
              <w:t xml:space="preserve">Isian </w:t>
            </w:r>
          </w:p>
        </w:tc>
        <w:tc>
          <w:tcPr>
            <w:tcW w:w="992" w:type="dxa"/>
            <w:vAlign w:val="center"/>
          </w:tcPr>
          <w:p w:rsidR="00E10C80" w:rsidRPr="00A8696F" w:rsidRDefault="00E10C80"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17</w:t>
            </w:r>
          </w:p>
        </w:tc>
      </w:tr>
      <w:tr w:rsidR="00E10C80" w:rsidTr="00823EEE">
        <w:trPr>
          <w:trHeight w:val="441"/>
        </w:trPr>
        <w:tc>
          <w:tcPr>
            <w:tcW w:w="646" w:type="dxa"/>
            <w:vAlign w:val="center"/>
          </w:tcPr>
          <w:p w:rsidR="00E10C80" w:rsidRPr="003F09DE" w:rsidRDefault="00E10C80"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14</w:t>
            </w:r>
          </w:p>
        </w:tc>
        <w:tc>
          <w:tcPr>
            <w:tcW w:w="4599" w:type="dxa"/>
          </w:tcPr>
          <w:p w:rsidR="00E10C80" w:rsidRPr="009F4262" w:rsidRDefault="00E10C80" w:rsidP="00A8696F">
            <w:pPr>
              <w:spacing w:before="3" w:line="280" w:lineRule="exact"/>
              <w:ind w:left="662" w:right="34" w:hanging="567"/>
              <w:rPr>
                <w:rFonts w:asciiTheme="majorBidi" w:eastAsia="Bookman Old Style" w:hAnsiTheme="majorBidi" w:cstheme="majorBidi"/>
                <w:sz w:val="24"/>
                <w:szCs w:val="24"/>
              </w:rPr>
            </w:pPr>
            <w:r w:rsidRPr="005073FA">
              <w:rPr>
                <w:rFonts w:asciiTheme="majorBidi" w:eastAsia="Bookman Old Style" w:hAnsiTheme="majorBidi" w:cstheme="majorBidi"/>
                <w:sz w:val="24"/>
                <w:szCs w:val="24"/>
              </w:rPr>
              <w:t>1.3 Menyadari bahwa sesama   mukmin adalah bersaudara</w:t>
            </w:r>
          </w:p>
        </w:tc>
        <w:tc>
          <w:tcPr>
            <w:tcW w:w="2693" w:type="dxa"/>
            <w:vAlign w:val="center"/>
          </w:tcPr>
          <w:p w:rsidR="00E10C80" w:rsidRPr="00716A6E" w:rsidRDefault="00E10C80" w:rsidP="0003697A">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t>Pokok kandungan hadits tentang persaudaraan</w:t>
            </w:r>
          </w:p>
        </w:tc>
        <w:tc>
          <w:tcPr>
            <w:tcW w:w="6379" w:type="dxa"/>
            <w:vAlign w:val="center"/>
          </w:tcPr>
          <w:p w:rsidR="00E10C80" w:rsidRPr="00C1338E" w:rsidRDefault="00C1338E" w:rsidP="0003697A">
            <w:pPr>
              <w:rPr>
                <w:rFonts w:ascii="Times New Roman" w:hAnsi="Times New Roman" w:cs="Times New Roman"/>
                <w:sz w:val="24"/>
                <w:szCs w:val="24"/>
                <w:lang w:val="id-ID"/>
              </w:rPr>
            </w:pPr>
            <w:r>
              <w:rPr>
                <w:rFonts w:ascii="Times New Roman" w:hAnsi="Times New Roman" w:cs="Times New Roman"/>
                <w:sz w:val="24"/>
                <w:szCs w:val="24"/>
                <w:lang w:val="id-ID"/>
              </w:rPr>
              <w:t>Siswa dapat menyebutkan salah satu manfaat bersaudara sesama mukmin</w:t>
            </w:r>
          </w:p>
        </w:tc>
        <w:tc>
          <w:tcPr>
            <w:tcW w:w="1150" w:type="dxa"/>
            <w:vAlign w:val="center"/>
          </w:tcPr>
          <w:p w:rsidR="00E10C80" w:rsidRPr="00E10C80" w:rsidRDefault="00E10C80" w:rsidP="0003697A">
            <w:pPr>
              <w:rPr>
                <w:rFonts w:ascii="Times New Roman" w:hAnsi="Times New Roman" w:cs="Times New Roman"/>
                <w:sz w:val="24"/>
                <w:szCs w:val="24"/>
                <w:lang w:val="id-ID"/>
              </w:rPr>
            </w:pPr>
            <w:r>
              <w:rPr>
                <w:rFonts w:ascii="Times New Roman" w:hAnsi="Times New Roman" w:cs="Times New Roman"/>
                <w:sz w:val="24"/>
                <w:szCs w:val="24"/>
                <w:lang w:val="id-ID"/>
              </w:rPr>
              <w:t xml:space="preserve">Isian </w:t>
            </w:r>
          </w:p>
        </w:tc>
        <w:tc>
          <w:tcPr>
            <w:tcW w:w="992" w:type="dxa"/>
            <w:vAlign w:val="center"/>
          </w:tcPr>
          <w:p w:rsidR="00E10C80" w:rsidRPr="00A8696F" w:rsidRDefault="00E10C80"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18</w:t>
            </w:r>
          </w:p>
        </w:tc>
      </w:tr>
      <w:tr w:rsidR="00E10C80" w:rsidTr="00823EEE">
        <w:trPr>
          <w:trHeight w:val="441"/>
        </w:trPr>
        <w:tc>
          <w:tcPr>
            <w:tcW w:w="646" w:type="dxa"/>
            <w:vAlign w:val="center"/>
          </w:tcPr>
          <w:p w:rsidR="00E10C80" w:rsidRPr="003F09DE" w:rsidRDefault="00E10C80"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15</w:t>
            </w:r>
          </w:p>
        </w:tc>
        <w:tc>
          <w:tcPr>
            <w:tcW w:w="4599" w:type="dxa"/>
          </w:tcPr>
          <w:p w:rsidR="00E10C80" w:rsidRPr="00C1338E" w:rsidRDefault="00E10C80" w:rsidP="00E10C80">
            <w:pPr>
              <w:spacing w:before="10"/>
              <w:ind w:left="380" w:right="34" w:hanging="380"/>
              <w:rPr>
                <w:rFonts w:asciiTheme="majorBidi" w:eastAsia="Bookman Old Style" w:hAnsiTheme="majorBidi" w:cstheme="majorBidi"/>
                <w:sz w:val="24"/>
                <w:szCs w:val="24"/>
                <w:lang w:val="id-ID"/>
              </w:rPr>
            </w:pPr>
            <w:r w:rsidRPr="00C1338E">
              <w:rPr>
                <w:rFonts w:asciiTheme="majorBidi" w:eastAsia="Bookman Old Style" w:hAnsiTheme="majorBidi" w:cstheme="majorBidi"/>
                <w:sz w:val="24"/>
                <w:szCs w:val="24"/>
                <w:lang w:val="id-ID"/>
              </w:rPr>
              <w:t>2.2</w:t>
            </w:r>
            <w:r w:rsidR="00C1338E">
              <w:rPr>
                <w:rFonts w:asciiTheme="majorBidi" w:eastAsia="Bookman Old Style" w:hAnsiTheme="majorBidi" w:cstheme="majorBidi"/>
                <w:sz w:val="24"/>
                <w:szCs w:val="24"/>
                <w:lang w:val="id-ID"/>
              </w:rPr>
              <w:t>.</w:t>
            </w:r>
            <w:r w:rsidRPr="00C1338E">
              <w:rPr>
                <w:rFonts w:asciiTheme="majorBidi" w:eastAsia="Bookman Old Style" w:hAnsiTheme="majorBidi" w:cstheme="majorBidi"/>
                <w:sz w:val="24"/>
                <w:szCs w:val="24"/>
                <w:lang w:val="id-ID"/>
              </w:rPr>
              <w:t xml:space="preserve"> Menunjukkan perilaku</w:t>
            </w:r>
            <w:r w:rsidR="00C1338E">
              <w:rPr>
                <w:rFonts w:asciiTheme="majorBidi" w:eastAsia="Bookman Old Style" w:hAnsiTheme="majorBidi" w:cstheme="majorBidi"/>
                <w:sz w:val="24"/>
                <w:szCs w:val="24"/>
                <w:lang w:val="id-ID"/>
              </w:rPr>
              <w:t xml:space="preserve"> </w:t>
            </w:r>
            <w:r w:rsidRPr="00C1338E">
              <w:rPr>
                <w:rFonts w:asciiTheme="majorBidi" w:eastAsia="Bookman Old Style" w:hAnsiTheme="majorBidi" w:cstheme="majorBidi"/>
                <w:sz w:val="24"/>
                <w:szCs w:val="24"/>
                <w:lang w:val="id-ID"/>
              </w:rPr>
              <w:t>positif sesuai isi kandungan Q.S.</w:t>
            </w:r>
            <w:r w:rsidRPr="00C1338E">
              <w:rPr>
                <w:rFonts w:asciiTheme="majorBidi" w:eastAsia="Bookman Old Style" w:hAnsiTheme="majorBidi" w:cstheme="majorBidi"/>
                <w:i/>
                <w:spacing w:val="-5"/>
                <w:sz w:val="24"/>
                <w:szCs w:val="24"/>
                <w:lang w:val="id-ID"/>
              </w:rPr>
              <w:t>a</w:t>
            </w:r>
            <w:r w:rsidRPr="00C1338E">
              <w:rPr>
                <w:rFonts w:asciiTheme="majorBidi" w:eastAsia="Bookman Old Style" w:hAnsiTheme="majorBidi" w:cstheme="majorBidi"/>
                <w:i/>
                <w:sz w:val="24"/>
                <w:szCs w:val="24"/>
                <w:lang w:val="id-ID"/>
              </w:rPr>
              <w:t xml:space="preserve">l- </w:t>
            </w:r>
            <w:r w:rsidRPr="00C1338E">
              <w:rPr>
                <w:rFonts w:asciiTheme="majorBidi" w:eastAsia="Bookman Old Style" w:hAnsiTheme="majorBidi" w:cstheme="majorBidi"/>
                <w:i/>
                <w:spacing w:val="2"/>
                <w:sz w:val="24"/>
                <w:szCs w:val="24"/>
                <w:lang w:val="id-ID"/>
              </w:rPr>
              <w:t>F</w:t>
            </w:r>
            <w:r w:rsidRPr="00C1338E">
              <w:rPr>
                <w:rFonts w:asciiTheme="majorBidi" w:eastAsia="Bookman Old Style" w:hAnsiTheme="majorBidi" w:cstheme="majorBidi"/>
                <w:i/>
                <w:spacing w:val="-2"/>
                <w:sz w:val="24"/>
                <w:szCs w:val="24"/>
                <w:lang w:val="id-ID"/>
              </w:rPr>
              <w:t>a</w:t>
            </w:r>
            <w:r w:rsidRPr="00C1338E">
              <w:rPr>
                <w:rFonts w:asciiTheme="majorBidi" w:eastAsia="Bookman Old Style" w:hAnsiTheme="majorBidi" w:cstheme="majorBidi"/>
                <w:i/>
                <w:sz w:val="24"/>
                <w:szCs w:val="24"/>
                <w:lang w:val="id-ID"/>
              </w:rPr>
              <w:t>t</w:t>
            </w:r>
            <w:r w:rsidRPr="00C1338E">
              <w:rPr>
                <w:rFonts w:asciiTheme="majorBidi" w:eastAsia="Bookman Old Style" w:hAnsiTheme="majorBidi" w:cstheme="majorBidi"/>
                <w:i/>
                <w:spacing w:val="-2"/>
                <w:sz w:val="24"/>
                <w:szCs w:val="24"/>
                <w:lang w:val="id-ID"/>
              </w:rPr>
              <w:t>i</w:t>
            </w:r>
            <w:r w:rsidRPr="00C1338E">
              <w:rPr>
                <w:rFonts w:asciiTheme="majorBidi" w:eastAsia="Bookman Old Style" w:hAnsiTheme="majorBidi" w:cstheme="majorBidi"/>
                <w:i/>
                <w:spacing w:val="2"/>
                <w:sz w:val="24"/>
                <w:szCs w:val="24"/>
                <w:lang w:val="id-ID"/>
              </w:rPr>
              <w:t>h</w:t>
            </w:r>
            <w:r w:rsidRPr="00C1338E">
              <w:rPr>
                <w:rFonts w:asciiTheme="majorBidi" w:eastAsia="Bookman Old Style" w:hAnsiTheme="majorBidi" w:cstheme="majorBidi"/>
                <w:i/>
                <w:spacing w:val="-2"/>
                <w:sz w:val="24"/>
                <w:szCs w:val="24"/>
                <w:lang w:val="id-ID"/>
              </w:rPr>
              <w:t>a</w:t>
            </w:r>
            <w:r w:rsidRPr="00C1338E">
              <w:rPr>
                <w:rFonts w:asciiTheme="majorBidi" w:eastAsia="Bookman Old Style" w:hAnsiTheme="majorBidi" w:cstheme="majorBidi"/>
                <w:i/>
                <w:sz w:val="24"/>
                <w:szCs w:val="24"/>
                <w:lang w:val="id-ID"/>
              </w:rPr>
              <w:t xml:space="preserve">h </w:t>
            </w:r>
            <w:r w:rsidRPr="00C1338E">
              <w:rPr>
                <w:rFonts w:asciiTheme="majorBidi" w:eastAsia="Bookman Old Style" w:hAnsiTheme="majorBidi" w:cstheme="majorBidi"/>
                <w:sz w:val="24"/>
                <w:szCs w:val="24"/>
                <w:lang w:val="id-ID"/>
              </w:rPr>
              <w:t>(1)</w:t>
            </w:r>
            <w:r w:rsidR="00C1338E">
              <w:rPr>
                <w:rFonts w:asciiTheme="majorBidi" w:eastAsia="Bookman Old Style" w:hAnsiTheme="majorBidi" w:cstheme="majorBidi"/>
                <w:sz w:val="24"/>
                <w:szCs w:val="24"/>
                <w:lang w:val="id-ID"/>
              </w:rPr>
              <w:t xml:space="preserve"> </w:t>
            </w:r>
            <w:r w:rsidRPr="00C1338E">
              <w:rPr>
                <w:rFonts w:asciiTheme="majorBidi" w:eastAsia="Bookman Old Style" w:hAnsiTheme="majorBidi" w:cstheme="majorBidi"/>
                <w:i/>
                <w:spacing w:val="2"/>
                <w:sz w:val="24"/>
                <w:szCs w:val="24"/>
                <w:lang w:val="id-ID"/>
              </w:rPr>
              <w:t>d</w:t>
            </w:r>
            <w:r w:rsidRPr="00C1338E">
              <w:rPr>
                <w:rFonts w:asciiTheme="majorBidi" w:eastAsia="Bookman Old Style" w:hAnsiTheme="majorBidi" w:cstheme="majorBidi"/>
                <w:i/>
                <w:spacing w:val="-2"/>
                <w:sz w:val="24"/>
                <w:szCs w:val="24"/>
                <w:lang w:val="id-ID"/>
              </w:rPr>
              <w:t>a</w:t>
            </w:r>
            <w:r w:rsidRPr="00C1338E">
              <w:rPr>
                <w:rFonts w:asciiTheme="majorBidi" w:eastAsia="Bookman Old Style" w:hAnsiTheme="majorBidi" w:cstheme="majorBidi"/>
                <w:i/>
                <w:sz w:val="24"/>
                <w:szCs w:val="24"/>
                <w:lang w:val="id-ID"/>
              </w:rPr>
              <w:t>n</w:t>
            </w:r>
            <w:r>
              <w:rPr>
                <w:rFonts w:asciiTheme="majorBidi" w:eastAsia="Bookman Old Style" w:hAnsiTheme="majorBidi" w:cstheme="majorBidi"/>
                <w:i/>
                <w:sz w:val="24"/>
                <w:szCs w:val="24"/>
                <w:lang w:val="id-ID"/>
              </w:rPr>
              <w:t xml:space="preserve"> </w:t>
            </w:r>
            <w:r w:rsidRPr="00C1338E">
              <w:rPr>
                <w:rFonts w:asciiTheme="majorBidi" w:eastAsia="Bookman Old Style" w:hAnsiTheme="majorBidi" w:cstheme="majorBidi"/>
                <w:i/>
                <w:spacing w:val="-2"/>
                <w:sz w:val="24"/>
                <w:szCs w:val="24"/>
                <w:lang w:val="id-ID"/>
              </w:rPr>
              <w:t>a</w:t>
            </w:r>
            <w:r w:rsidRPr="00C1338E">
              <w:rPr>
                <w:rFonts w:asciiTheme="majorBidi" w:eastAsia="Bookman Old Style" w:hAnsiTheme="majorBidi" w:cstheme="majorBidi"/>
                <w:i/>
                <w:sz w:val="24"/>
                <w:szCs w:val="24"/>
                <w:lang w:val="id-ID"/>
              </w:rPr>
              <w:t>l</w:t>
            </w:r>
            <w:r w:rsidRPr="00C1338E">
              <w:rPr>
                <w:rFonts w:asciiTheme="majorBidi" w:eastAsia="Bookman Old Style" w:hAnsiTheme="majorBidi" w:cstheme="majorBidi"/>
                <w:i/>
                <w:spacing w:val="2"/>
                <w:sz w:val="24"/>
                <w:szCs w:val="24"/>
                <w:lang w:val="id-ID"/>
              </w:rPr>
              <w:t>-</w:t>
            </w:r>
            <w:r w:rsidRPr="00C1338E">
              <w:rPr>
                <w:rFonts w:asciiTheme="majorBidi" w:eastAsia="Bookman Old Style" w:hAnsiTheme="majorBidi" w:cstheme="majorBidi"/>
                <w:i/>
                <w:spacing w:val="-2"/>
                <w:sz w:val="24"/>
                <w:szCs w:val="24"/>
                <w:lang w:val="id-ID"/>
              </w:rPr>
              <w:t>I</w:t>
            </w:r>
            <w:r w:rsidRPr="00C1338E">
              <w:rPr>
                <w:rFonts w:asciiTheme="majorBidi" w:eastAsia="Bookman Old Style" w:hAnsiTheme="majorBidi" w:cstheme="majorBidi"/>
                <w:i/>
                <w:spacing w:val="2"/>
                <w:sz w:val="24"/>
                <w:szCs w:val="24"/>
                <w:lang w:val="id-ID"/>
              </w:rPr>
              <w:t>k</w:t>
            </w:r>
            <w:r w:rsidRPr="00C1338E">
              <w:rPr>
                <w:rFonts w:asciiTheme="majorBidi" w:eastAsia="Bookman Old Style" w:hAnsiTheme="majorBidi" w:cstheme="majorBidi"/>
                <w:i/>
                <w:sz w:val="24"/>
                <w:szCs w:val="24"/>
                <w:lang w:val="id-ID"/>
              </w:rPr>
              <w:t>h</w:t>
            </w:r>
            <w:r w:rsidRPr="00C1338E">
              <w:rPr>
                <w:rFonts w:asciiTheme="majorBidi" w:eastAsia="Bookman Old Style" w:hAnsiTheme="majorBidi" w:cstheme="majorBidi"/>
                <w:i/>
                <w:spacing w:val="2"/>
                <w:sz w:val="24"/>
                <w:szCs w:val="24"/>
                <w:lang w:val="id-ID"/>
              </w:rPr>
              <w:t>l</w:t>
            </w:r>
            <w:r w:rsidRPr="00C1338E">
              <w:rPr>
                <w:rFonts w:asciiTheme="majorBidi" w:eastAsia="Bookman Old Style" w:hAnsiTheme="majorBidi" w:cstheme="majorBidi"/>
                <w:i/>
                <w:spacing w:val="-5"/>
                <w:sz w:val="24"/>
                <w:szCs w:val="24"/>
                <w:lang w:val="id-ID"/>
              </w:rPr>
              <w:t>a</w:t>
            </w:r>
            <w:r w:rsidRPr="00C1338E">
              <w:rPr>
                <w:rFonts w:asciiTheme="majorBidi" w:eastAsia="Bookman Old Style" w:hAnsiTheme="majorBidi" w:cstheme="majorBidi"/>
                <w:i/>
                <w:sz w:val="24"/>
                <w:szCs w:val="24"/>
                <w:lang w:val="id-ID"/>
              </w:rPr>
              <w:t>s</w:t>
            </w:r>
            <w:r>
              <w:rPr>
                <w:rFonts w:asciiTheme="majorBidi" w:eastAsia="Bookman Old Style" w:hAnsiTheme="majorBidi" w:cstheme="majorBidi"/>
                <w:i/>
                <w:sz w:val="24"/>
                <w:szCs w:val="24"/>
                <w:lang w:val="id-ID"/>
              </w:rPr>
              <w:t xml:space="preserve"> </w:t>
            </w:r>
            <w:r w:rsidRPr="00C1338E">
              <w:rPr>
                <w:rFonts w:asciiTheme="majorBidi" w:eastAsia="Bookman Old Style" w:hAnsiTheme="majorBidi" w:cstheme="majorBidi"/>
                <w:sz w:val="24"/>
                <w:szCs w:val="24"/>
                <w:lang w:val="id-ID"/>
              </w:rPr>
              <w:t>(112) dalam kehidupan sehar</w:t>
            </w:r>
            <w:r w:rsidRPr="00C1338E">
              <w:rPr>
                <w:rFonts w:asciiTheme="majorBidi" w:eastAsia="Bookman Old Style" w:hAnsiTheme="majorBidi" w:cstheme="majorBidi"/>
                <w:spacing w:val="1"/>
                <w:sz w:val="24"/>
                <w:szCs w:val="24"/>
                <w:lang w:val="id-ID"/>
              </w:rPr>
              <w:t>i</w:t>
            </w:r>
            <w:r w:rsidRPr="00C1338E">
              <w:rPr>
                <w:rFonts w:asciiTheme="majorBidi" w:eastAsia="Bookman Old Style" w:hAnsiTheme="majorBidi" w:cstheme="majorBidi"/>
                <w:sz w:val="24"/>
                <w:szCs w:val="24"/>
                <w:lang w:val="id-ID"/>
              </w:rPr>
              <w:t>-hari</w:t>
            </w:r>
          </w:p>
        </w:tc>
        <w:tc>
          <w:tcPr>
            <w:tcW w:w="2693" w:type="dxa"/>
            <w:vAlign w:val="center"/>
          </w:tcPr>
          <w:p w:rsidR="00E10C80" w:rsidRPr="00C1338E" w:rsidRDefault="00E10C80" w:rsidP="0003697A">
            <w:pPr>
              <w:spacing w:before="120" w:after="120"/>
              <w:contextualSpacing/>
              <w:rPr>
                <w:rFonts w:asciiTheme="majorBidi" w:hAnsiTheme="majorBidi" w:cstheme="majorBidi"/>
                <w:bCs/>
                <w:sz w:val="24"/>
                <w:szCs w:val="24"/>
                <w:lang w:val="id-ID"/>
              </w:rPr>
            </w:pPr>
            <w:r w:rsidRPr="00C1338E">
              <w:rPr>
                <w:rFonts w:asciiTheme="majorBidi" w:hAnsiTheme="majorBidi" w:cstheme="majorBidi"/>
                <w:bCs/>
                <w:sz w:val="24"/>
                <w:szCs w:val="24"/>
                <w:lang w:val="id-ID"/>
              </w:rPr>
              <w:t>Pokok kandungan surat al  Fatihah dan al ikhlas</w:t>
            </w:r>
          </w:p>
        </w:tc>
        <w:tc>
          <w:tcPr>
            <w:tcW w:w="6379" w:type="dxa"/>
            <w:vAlign w:val="center"/>
          </w:tcPr>
          <w:p w:rsidR="00E10C80" w:rsidRPr="00C1338E" w:rsidRDefault="00C1338E" w:rsidP="0003697A">
            <w:pPr>
              <w:rPr>
                <w:rFonts w:ascii="Times New Roman" w:hAnsi="Times New Roman" w:cs="Times New Roman"/>
                <w:sz w:val="24"/>
                <w:szCs w:val="24"/>
                <w:lang w:val="id-ID"/>
              </w:rPr>
            </w:pPr>
            <w:r>
              <w:rPr>
                <w:rFonts w:ascii="Times New Roman" w:hAnsi="Times New Roman" w:cs="Times New Roman"/>
                <w:sz w:val="24"/>
                <w:szCs w:val="24"/>
                <w:lang w:val="id-ID"/>
              </w:rPr>
              <w:t>Siswa dapat menyebutkan ayat yang menjelaskan bahwa Alloh swt tempat menyembah dan memohon pertolongan</w:t>
            </w:r>
          </w:p>
        </w:tc>
        <w:tc>
          <w:tcPr>
            <w:tcW w:w="1150" w:type="dxa"/>
            <w:vAlign w:val="center"/>
          </w:tcPr>
          <w:p w:rsidR="00E10C80" w:rsidRPr="00E10C80" w:rsidRDefault="00E10C80" w:rsidP="0003697A">
            <w:pPr>
              <w:rPr>
                <w:rFonts w:ascii="Times New Roman" w:hAnsi="Times New Roman" w:cs="Times New Roman"/>
                <w:sz w:val="24"/>
                <w:szCs w:val="24"/>
                <w:lang w:val="id-ID"/>
              </w:rPr>
            </w:pPr>
            <w:r>
              <w:rPr>
                <w:rFonts w:ascii="Times New Roman" w:hAnsi="Times New Roman" w:cs="Times New Roman"/>
                <w:sz w:val="24"/>
                <w:szCs w:val="24"/>
                <w:lang w:val="id-ID"/>
              </w:rPr>
              <w:t xml:space="preserve">Isian </w:t>
            </w:r>
          </w:p>
        </w:tc>
        <w:tc>
          <w:tcPr>
            <w:tcW w:w="992" w:type="dxa"/>
            <w:vAlign w:val="center"/>
          </w:tcPr>
          <w:p w:rsidR="00E10C80" w:rsidRPr="00A8696F" w:rsidRDefault="00E10C80"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19</w:t>
            </w:r>
          </w:p>
        </w:tc>
      </w:tr>
      <w:tr w:rsidR="00E10C80" w:rsidTr="00823EEE">
        <w:trPr>
          <w:trHeight w:val="441"/>
        </w:trPr>
        <w:tc>
          <w:tcPr>
            <w:tcW w:w="646" w:type="dxa"/>
            <w:vAlign w:val="center"/>
          </w:tcPr>
          <w:p w:rsidR="00E10C80" w:rsidRPr="003F09DE" w:rsidRDefault="00E10C80"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16</w:t>
            </w:r>
          </w:p>
        </w:tc>
        <w:tc>
          <w:tcPr>
            <w:tcW w:w="4599" w:type="dxa"/>
          </w:tcPr>
          <w:p w:rsidR="00E10C80" w:rsidRPr="009F6485" w:rsidRDefault="00E10C80" w:rsidP="00E10C80">
            <w:pPr>
              <w:tabs>
                <w:tab w:val="left" w:pos="522"/>
              </w:tabs>
              <w:spacing w:before="1" w:line="280" w:lineRule="exact"/>
              <w:ind w:left="522" w:right="34" w:hanging="430"/>
              <w:rPr>
                <w:rFonts w:asciiTheme="majorBidi" w:eastAsia="Bookman Old Style" w:hAnsiTheme="majorBidi" w:cstheme="majorBidi"/>
                <w:sz w:val="24"/>
                <w:szCs w:val="24"/>
              </w:rPr>
            </w:pPr>
            <w:r w:rsidRPr="00C1338E">
              <w:rPr>
                <w:rFonts w:asciiTheme="majorBidi" w:eastAsia="Bookman Old Style" w:hAnsiTheme="majorBidi" w:cstheme="majorBidi"/>
                <w:sz w:val="24"/>
                <w:szCs w:val="24"/>
                <w:lang w:val="id-ID"/>
              </w:rPr>
              <w:t>2.3</w:t>
            </w:r>
            <w:r w:rsidRPr="00C1338E">
              <w:rPr>
                <w:rFonts w:asciiTheme="majorBidi" w:eastAsia="Bookman Old Style" w:hAnsiTheme="majorBidi" w:cstheme="majorBidi"/>
                <w:sz w:val="24"/>
                <w:szCs w:val="24"/>
                <w:lang w:val="id-ID"/>
              </w:rPr>
              <w:tab/>
              <w:t>Membiasakan perilaku saling menyayangi sesama mukmin</w:t>
            </w:r>
            <w:r w:rsidR="005232B4">
              <w:rPr>
                <w:rFonts w:asciiTheme="majorBidi" w:eastAsia="Bookman Old Style" w:hAnsiTheme="majorBidi" w:cstheme="majorBidi"/>
                <w:sz w:val="24"/>
                <w:szCs w:val="24"/>
                <w:lang w:val="id-ID"/>
              </w:rPr>
              <w:t xml:space="preserve"> </w:t>
            </w:r>
            <w:r w:rsidRPr="00C1338E">
              <w:rPr>
                <w:rFonts w:asciiTheme="majorBidi" w:eastAsia="Bookman Old Style" w:hAnsiTheme="majorBidi" w:cstheme="majorBidi"/>
                <w:sz w:val="24"/>
                <w:szCs w:val="24"/>
                <w:lang w:val="id-ID"/>
              </w:rPr>
              <w:t xml:space="preserve">sebagai </w:t>
            </w:r>
            <w:r w:rsidRPr="00F16485">
              <w:rPr>
                <w:rFonts w:asciiTheme="majorBidi" w:eastAsia="Bookman Old Style" w:hAnsiTheme="majorBidi" w:cstheme="majorBidi"/>
                <w:sz w:val="24"/>
                <w:szCs w:val="24"/>
              </w:rPr>
              <w:t xml:space="preserve">implementasi </w:t>
            </w:r>
            <w:r>
              <w:rPr>
                <w:rFonts w:asciiTheme="majorBidi" w:eastAsia="Bookman Old Style" w:hAnsiTheme="majorBidi" w:cstheme="majorBidi"/>
                <w:sz w:val="24"/>
                <w:szCs w:val="24"/>
              </w:rPr>
              <w:t xml:space="preserve">    d</w:t>
            </w:r>
            <w:r w:rsidRPr="00F16485">
              <w:rPr>
                <w:rFonts w:asciiTheme="majorBidi" w:eastAsia="Bookman Old Style" w:hAnsiTheme="majorBidi" w:cstheme="majorBidi"/>
                <w:sz w:val="24"/>
                <w:szCs w:val="24"/>
              </w:rPr>
              <w:t>ari pemahaman mengenai hadis tentang persaudaraan</w:t>
            </w:r>
          </w:p>
        </w:tc>
        <w:tc>
          <w:tcPr>
            <w:tcW w:w="2693" w:type="dxa"/>
            <w:vAlign w:val="center"/>
          </w:tcPr>
          <w:p w:rsidR="00E10C80" w:rsidRPr="00716A6E" w:rsidRDefault="00E10C80" w:rsidP="0003697A">
            <w:pPr>
              <w:spacing w:before="120" w:after="120"/>
              <w:contextualSpacing/>
              <w:rPr>
                <w:rFonts w:asciiTheme="majorBidi" w:hAnsiTheme="majorBidi" w:cstheme="majorBidi"/>
                <w:bCs/>
                <w:sz w:val="24"/>
                <w:szCs w:val="24"/>
              </w:rPr>
            </w:pPr>
            <w:r w:rsidRPr="00716A6E">
              <w:rPr>
                <w:rFonts w:asciiTheme="majorBidi" w:hAnsiTheme="majorBidi" w:cstheme="majorBidi"/>
                <w:bCs/>
                <w:sz w:val="24"/>
                <w:szCs w:val="24"/>
              </w:rPr>
              <w:t>Pokok kandungan hadits tentang persaudaraan</w:t>
            </w:r>
          </w:p>
        </w:tc>
        <w:tc>
          <w:tcPr>
            <w:tcW w:w="6379" w:type="dxa"/>
            <w:vAlign w:val="center"/>
          </w:tcPr>
          <w:p w:rsidR="00E10C80" w:rsidRPr="00C1338E" w:rsidRDefault="00C1338E" w:rsidP="0003697A">
            <w:pPr>
              <w:rPr>
                <w:rFonts w:ascii="Times New Roman" w:hAnsi="Times New Roman" w:cs="Times New Roman"/>
                <w:sz w:val="24"/>
                <w:szCs w:val="24"/>
                <w:lang w:val="id-ID"/>
              </w:rPr>
            </w:pPr>
            <w:r>
              <w:rPr>
                <w:rFonts w:ascii="Times New Roman" w:hAnsi="Times New Roman" w:cs="Times New Roman"/>
                <w:sz w:val="24"/>
                <w:szCs w:val="24"/>
                <w:lang w:val="id-ID"/>
              </w:rPr>
              <w:t xml:space="preserve">Siswa dapat menunjukkan perilaku menyayangi sesama mukmin </w:t>
            </w:r>
          </w:p>
        </w:tc>
        <w:tc>
          <w:tcPr>
            <w:tcW w:w="1150" w:type="dxa"/>
            <w:vAlign w:val="center"/>
          </w:tcPr>
          <w:p w:rsidR="00E10C80" w:rsidRPr="00E10C80" w:rsidRDefault="00E10C80" w:rsidP="0003697A">
            <w:pPr>
              <w:rPr>
                <w:rFonts w:ascii="Times New Roman" w:hAnsi="Times New Roman" w:cs="Times New Roman"/>
                <w:sz w:val="24"/>
                <w:szCs w:val="24"/>
                <w:lang w:val="id-ID"/>
              </w:rPr>
            </w:pPr>
            <w:r>
              <w:rPr>
                <w:rFonts w:ascii="Times New Roman" w:hAnsi="Times New Roman" w:cs="Times New Roman"/>
                <w:sz w:val="24"/>
                <w:szCs w:val="24"/>
                <w:lang w:val="id-ID"/>
              </w:rPr>
              <w:t xml:space="preserve">Isian </w:t>
            </w:r>
          </w:p>
        </w:tc>
        <w:tc>
          <w:tcPr>
            <w:tcW w:w="992" w:type="dxa"/>
            <w:vAlign w:val="center"/>
          </w:tcPr>
          <w:p w:rsidR="00E10C80" w:rsidRPr="00A8696F" w:rsidRDefault="00E10C80" w:rsidP="0003697A">
            <w:pPr>
              <w:jc w:val="center"/>
              <w:rPr>
                <w:rFonts w:ascii="Times New Roman" w:hAnsi="Times New Roman" w:cs="Times New Roman"/>
                <w:sz w:val="24"/>
                <w:szCs w:val="24"/>
                <w:lang w:val="id-ID"/>
              </w:rPr>
            </w:pPr>
            <w:r>
              <w:rPr>
                <w:rFonts w:ascii="Times New Roman" w:hAnsi="Times New Roman" w:cs="Times New Roman"/>
                <w:sz w:val="24"/>
                <w:szCs w:val="24"/>
                <w:lang w:val="id-ID"/>
              </w:rPr>
              <w:t>20</w:t>
            </w:r>
          </w:p>
        </w:tc>
      </w:tr>
    </w:tbl>
    <w:p w:rsidR="00823EEE" w:rsidRDefault="00823EEE" w:rsidP="005F0CA1">
      <w:pPr>
        <w:spacing w:before="120" w:after="120" w:line="240" w:lineRule="auto"/>
        <w:rPr>
          <w:rFonts w:ascii="Arial" w:hAnsi="Arial"/>
          <w:sz w:val="24"/>
          <w:szCs w:val="24"/>
        </w:rPr>
      </w:pPr>
    </w:p>
    <w:p w:rsidR="00FF0DAF" w:rsidRDefault="00FF0DAF" w:rsidP="005F0CA1">
      <w:pPr>
        <w:spacing w:before="120" w:after="120" w:line="240" w:lineRule="auto"/>
        <w:rPr>
          <w:rFonts w:ascii="Arial" w:hAnsi="Arial"/>
          <w:sz w:val="24"/>
          <w:szCs w:val="24"/>
        </w:rPr>
      </w:pPr>
    </w:p>
    <w:p w:rsidR="0034034D" w:rsidRDefault="0034034D" w:rsidP="005F0CA1">
      <w:pPr>
        <w:spacing w:before="120" w:after="120" w:line="240" w:lineRule="auto"/>
        <w:rPr>
          <w:rFonts w:ascii="Arial" w:hAnsi="Arial"/>
          <w:sz w:val="24"/>
          <w:szCs w:val="24"/>
        </w:rPr>
      </w:pPr>
      <w:r>
        <w:rPr>
          <w:rFonts w:ascii="Arial" w:hAnsi="Arial"/>
          <w:noProof/>
          <w:sz w:val="24"/>
          <w:szCs w:val="24"/>
        </w:rPr>
        <w:lastRenderedPageBreak/>
        <w:drawing>
          <wp:inline distT="0" distB="0" distL="0" distR="0">
            <wp:extent cx="7267575" cy="4391025"/>
            <wp:effectExtent l="19050" t="0" r="9525" b="0"/>
            <wp:docPr id="1" name="Picture 0" descr="Skor P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or PTS.jpg"/>
                    <pic:cNvPicPr/>
                  </pic:nvPicPr>
                  <pic:blipFill>
                    <a:blip r:embed="rId8"/>
                    <a:stretch>
                      <a:fillRect/>
                    </a:stretch>
                  </pic:blipFill>
                  <pic:spPr>
                    <a:xfrm>
                      <a:off x="0" y="0"/>
                      <a:ext cx="7267575" cy="4391025"/>
                    </a:xfrm>
                    <a:prstGeom prst="rect">
                      <a:avLst/>
                    </a:prstGeom>
                  </pic:spPr>
                </pic:pic>
              </a:graphicData>
            </a:graphic>
          </wp:inline>
        </w:drawing>
      </w:r>
    </w:p>
    <w:p w:rsidR="00FF0DAF" w:rsidRDefault="00FF0DAF" w:rsidP="005F0CA1">
      <w:pPr>
        <w:spacing w:before="120" w:after="120" w:line="240" w:lineRule="auto"/>
        <w:rPr>
          <w:rFonts w:ascii="Arial" w:hAnsi="Arial"/>
          <w:sz w:val="24"/>
          <w:szCs w:val="24"/>
        </w:rPr>
      </w:pPr>
    </w:p>
    <w:p w:rsidR="0034034D" w:rsidRDefault="0034034D" w:rsidP="00FF0DAF">
      <w:pPr>
        <w:tabs>
          <w:tab w:val="left" w:pos="-2127"/>
        </w:tabs>
        <w:spacing w:before="120" w:after="120" w:line="240" w:lineRule="auto"/>
        <w:contextualSpacing/>
        <w:jc w:val="center"/>
        <w:rPr>
          <w:rFonts w:ascii="Arial" w:hAnsi="Arial"/>
          <w:b/>
          <w:sz w:val="24"/>
          <w:szCs w:val="24"/>
        </w:rPr>
      </w:pPr>
    </w:p>
    <w:p w:rsidR="0034034D" w:rsidRDefault="0034034D" w:rsidP="00FF0DAF">
      <w:pPr>
        <w:tabs>
          <w:tab w:val="left" w:pos="-2127"/>
        </w:tabs>
        <w:spacing w:before="120" w:after="120" w:line="240" w:lineRule="auto"/>
        <w:contextualSpacing/>
        <w:jc w:val="center"/>
        <w:rPr>
          <w:rFonts w:ascii="Arial" w:hAnsi="Arial"/>
          <w:b/>
          <w:sz w:val="24"/>
          <w:szCs w:val="24"/>
        </w:rPr>
      </w:pPr>
    </w:p>
    <w:p w:rsidR="0034034D" w:rsidRDefault="0034034D" w:rsidP="00FF0DAF">
      <w:pPr>
        <w:tabs>
          <w:tab w:val="left" w:pos="-2127"/>
        </w:tabs>
        <w:spacing w:before="120" w:after="120" w:line="240" w:lineRule="auto"/>
        <w:contextualSpacing/>
        <w:jc w:val="center"/>
        <w:rPr>
          <w:rFonts w:ascii="Arial" w:hAnsi="Arial"/>
          <w:b/>
          <w:sz w:val="24"/>
          <w:szCs w:val="24"/>
        </w:rPr>
      </w:pPr>
    </w:p>
    <w:p w:rsidR="0034034D" w:rsidRDefault="0034034D" w:rsidP="00FF0DAF">
      <w:pPr>
        <w:tabs>
          <w:tab w:val="left" w:pos="-2127"/>
        </w:tabs>
        <w:spacing w:before="120" w:after="120" w:line="240" w:lineRule="auto"/>
        <w:contextualSpacing/>
        <w:jc w:val="center"/>
        <w:rPr>
          <w:rFonts w:ascii="Arial" w:hAnsi="Arial"/>
          <w:b/>
          <w:sz w:val="24"/>
          <w:szCs w:val="24"/>
        </w:rPr>
      </w:pPr>
    </w:p>
    <w:p w:rsidR="0034034D" w:rsidRDefault="0034034D" w:rsidP="00FF0DAF">
      <w:pPr>
        <w:tabs>
          <w:tab w:val="left" w:pos="-2127"/>
        </w:tabs>
        <w:spacing w:before="120" w:after="120" w:line="240" w:lineRule="auto"/>
        <w:contextualSpacing/>
        <w:jc w:val="center"/>
        <w:rPr>
          <w:rFonts w:ascii="Arial" w:hAnsi="Arial"/>
          <w:b/>
          <w:sz w:val="24"/>
          <w:szCs w:val="24"/>
        </w:rPr>
      </w:pPr>
    </w:p>
    <w:p w:rsidR="0034034D" w:rsidRDefault="0034034D" w:rsidP="00FF0DAF">
      <w:pPr>
        <w:tabs>
          <w:tab w:val="left" w:pos="-2127"/>
        </w:tabs>
        <w:spacing w:before="120" w:after="120" w:line="240" w:lineRule="auto"/>
        <w:contextualSpacing/>
        <w:jc w:val="center"/>
        <w:rPr>
          <w:rFonts w:ascii="Arial" w:hAnsi="Arial"/>
          <w:b/>
          <w:sz w:val="24"/>
          <w:szCs w:val="24"/>
        </w:rPr>
      </w:pPr>
    </w:p>
    <w:p w:rsidR="0034034D" w:rsidRDefault="0034034D" w:rsidP="00FF0DAF">
      <w:pPr>
        <w:tabs>
          <w:tab w:val="left" w:pos="-2127"/>
        </w:tabs>
        <w:spacing w:before="120" w:after="120" w:line="240" w:lineRule="auto"/>
        <w:contextualSpacing/>
        <w:jc w:val="center"/>
        <w:rPr>
          <w:rFonts w:ascii="Arial" w:hAnsi="Arial"/>
          <w:b/>
          <w:sz w:val="24"/>
          <w:szCs w:val="24"/>
        </w:rPr>
      </w:pPr>
    </w:p>
    <w:p w:rsidR="0034034D" w:rsidRDefault="0034034D" w:rsidP="00FF0DAF">
      <w:pPr>
        <w:tabs>
          <w:tab w:val="left" w:pos="-2127"/>
        </w:tabs>
        <w:spacing w:before="120" w:after="120" w:line="240" w:lineRule="auto"/>
        <w:contextualSpacing/>
        <w:jc w:val="center"/>
        <w:rPr>
          <w:rFonts w:ascii="Arial" w:hAnsi="Arial"/>
          <w:b/>
          <w:sz w:val="24"/>
          <w:szCs w:val="24"/>
        </w:rPr>
      </w:pPr>
    </w:p>
    <w:p w:rsidR="00FF0DAF" w:rsidRPr="009E2628" w:rsidRDefault="00FF0DAF" w:rsidP="00FF0DAF">
      <w:pPr>
        <w:tabs>
          <w:tab w:val="left" w:pos="-2127"/>
        </w:tabs>
        <w:spacing w:before="120" w:after="120" w:line="240" w:lineRule="auto"/>
        <w:contextualSpacing/>
        <w:jc w:val="center"/>
        <w:rPr>
          <w:rFonts w:ascii="Arial" w:hAnsi="Arial"/>
          <w:b/>
          <w:sz w:val="24"/>
          <w:szCs w:val="24"/>
          <w:lang w:val="en-US"/>
        </w:rPr>
      </w:pPr>
      <w:r w:rsidRPr="009E2628">
        <w:rPr>
          <w:rFonts w:ascii="Arial" w:hAnsi="Arial"/>
          <w:b/>
          <w:sz w:val="24"/>
          <w:szCs w:val="24"/>
        </w:rPr>
        <w:lastRenderedPageBreak/>
        <w:t>SILABUSPEMBELAJARAN</w:t>
      </w:r>
    </w:p>
    <w:p w:rsidR="00FF0DAF" w:rsidRDefault="00FF0DAF" w:rsidP="00FF0DAF">
      <w:pPr>
        <w:tabs>
          <w:tab w:val="left" w:pos="-2127"/>
        </w:tabs>
        <w:spacing w:before="120" w:after="120" w:line="240" w:lineRule="auto"/>
        <w:contextualSpacing/>
        <w:rPr>
          <w:rFonts w:ascii="Arial" w:hAnsi="Arial"/>
          <w:b/>
          <w:sz w:val="24"/>
          <w:szCs w:val="24"/>
        </w:rPr>
      </w:pPr>
    </w:p>
    <w:p w:rsidR="00FF0DAF" w:rsidRDefault="00FF0DAF" w:rsidP="00FF0DAF">
      <w:pPr>
        <w:tabs>
          <w:tab w:val="left" w:pos="-2127"/>
        </w:tabs>
        <w:spacing w:before="120" w:after="120" w:line="240" w:lineRule="auto"/>
        <w:contextualSpacing/>
        <w:rPr>
          <w:rFonts w:ascii="Arial" w:hAnsi="Arial"/>
          <w:b/>
          <w:sz w:val="24"/>
          <w:szCs w:val="24"/>
        </w:rPr>
      </w:pPr>
    </w:p>
    <w:p w:rsidR="00FF0DAF" w:rsidRPr="00D017C7" w:rsidRDefault="00FF0DAF" w:rsidP="00FF0DAF">
      <w:pPr>
        <w:tabs>
          <w:tab w:val="left" w:pos="2420"/>
          <w:tab w:val="left" w:pos="2640"/>
        </w:tabs>
        <w:spacing w:before="120" w:after="120" w:line="240" w:lineRule="auto"/>
        <w:jc w:val="both"/>
        <w:rPr>
          <w:rFonts w:ascii="Arial" w:eastAsia="Times New Roman" w:hAnsi="Arial"/>
          <w:bCs/>
          <w:caps/>
          <w:sz w:val="24"/>
          <w:szCs w:val="24"/>
        </w:rPr>
      </w:pPr>
      <w:r w:rsidRPr="00D017C7">
        <w:rPr>
          <w:rFonts w:ascii="Arial" w:eastAsia="Times New Roman" w:hAnsi="Arial"/>
          <w:bCs/>
          <w:caps/>
          <w:sz w:val="24"/>
          <w:szCs w:val="24"/>
          <w:lang w:val="sv-SE"/>
        </w:rPr>
        <w:t>Satuan Pendidikan</w:t>
      </w:r>
      <w:r w:rsidRPr="00D017C7">
        <w:rPr>
          <w:rFonts w:ascii="Arial" w:eastAsia="Times New Roman" w:hAnsi="Arial"/>
          <w:bCs/>
          <w:caps/>
          <w:sz w:val="24"/>
          <w:szCs w:val="24"/>
          <w:lang w:val="sv-SE"/>
        </w:rPr>
        <w:tab/>
      </w:r>
      <w:r w:rsidRPr="00D017C7">
        <w:rPr>
          <w:rFonts w:ascii="Arial" w:eastAsia="Times New Roman" w:hAnsi="Arial"/>
          <w:bCs/>
          <w:caps/>
          <w:sz w:val="24"/>
          <w:szCs w:val="24"/>
        </w:rPr>
        <w:tab/>
      </w:r>
      <w:r w:rsidRPr="00D017C7">
        <w:rPr>
          <w:rFonts w:ascii="Arial" w:eastAsia="Times New Roman" w:hAnsi="Arial"/>
          <w:bCs/>
          <w:caps/>
          <w:sz w:val="24"/>
          <w:szCs w:val="24"/>
          <w:lang w:val="sv-SE"/>
        </w:rPr>
        <w:t>:</w:t>
      </w:r>
      <w:r w:rsidRPr="00D017C7">
        <w:rPr>
          <w:rFonts w:ascii="Arial" w:eastAsia="Times New Roman" w:hAnsi="Arial"/>
          <w:bCs/>
          <w:caps/>
          <w:sz w:val="24"/>
          <w:szCs w:val="24"/>
          <w:lang w:val="sv-SE"/>
        </w:rPr>
        <w:tab/>
        <w:t>M</w:t>
      </w:r>
      <w:r w:rsidRPr="00D017C7">
        <w:rPr>
          <w:rFonts w:ascii="Arial" w:eastAsia="Times New Roman" w:hAnsi="Arial"/>
          <w:bCs/>
          <w:caps/>
          <w:sz w:val="24"/>
          <w:szCs w:val="24"/>
        </w:rPr>
        <w:t>adrasah Ibtidaiyah</w:t>
      </w:r>
    </w:p>
    <w:p w:rsidR="00FF0DAF" w:rsidRPr="00D017C7" w:rsidRDefault="00FF0DAF" w:rsidP="00FF0DAF">
      <w:pPr>
        <w:tabs>
          <w:tab w:val="left" w:pos="2420"/>
          <w:tab w:val="left" w:pos="2640"/>
        </w:tabs>
        <w:spacing w:before="120" w:after="120" w:line="240" w:lineRule="auto"/>
        <w:jc w:val="both"/>
        <w:rPr>
          <w:rFonts w:ascii="Arial" w:eastAsia="Times New Roman" w:hAnsi="Arial"/>
          <w:bCs/>
          <w:caps/>
          <w:sz w:val="24"/>
          <w:szCs w:val="24"/>
          <w:lang w:val="sv-SE"/>
        </w:rPr>
      </w:pPr>
      <w:r w:rsidRPr="00D017C7">
        <w:rPr>
          <w:rFonts w:ascii="Arial" w:eastAsia="Times New Roman" w:hAnsi="Arial"/>
          <w:bCs/>
          <w:caps/>
          <w:sz w:val="24"/>
          <w:szCs w:val="24"/>
          <w:lang w:val="sv-SE"/>
        </w:rPr>
        <w:t>Mata Pelajaran</w:t>
      </w:r>
      <w:r w:rsidRPr="00D017C7">
        <w:rPr>
          <w:rFonts w:ascii="Arial" w:eastAsia="Times New Roman" w:hAnsi="Arial"/>
          <w:bCs/>
          <w:caps/>
          <w:sz w:val="24"/>
          <w:szCs w:val="24"/>
          <w:lang w:val="sv-SE"/>
        </w:rPr>
        <w:tab/>
      </w:r>
      <w:r w:rsidRPr="00D017C7">
        <w:rPr>
          <w:rFonts w:ascii="Arial" w:eastAsia="Times New Roman" w:hAnsi="Arial"/>
          <w:bCs/>
          <w:caps/>
          <w:sz w:val="24"/>
          <w:szCs w:val="24"/>
        </w:rPr>
        <w:tab/>
      </w:r>
      <w:r w:rsidRPr="00D017C7">
        <w:rPr>
          <w:rFonts w:ascii="Arial" w:eastAsia="Times New Roman" w:hAnsi="Arial"/>
          <w:bCs/>
          <w:caps/>
          <w:sz w:val="24"/>
          <w:szCs w:val="24"/>
        </w:rPr>
        <w:tab/>
      </w:r>
      <w:r w:rsidRPr="00D017C7">
        <w:rPr>
          <w:rFonts w:ascii="Arial" w:eastAsia="Times New Roman" w:hAnsi="Arial"/>
          <w:bCs/>
          <w:caps/>
          <w:sz w:val="24"/>
          <w:szCs w:val="24"/>
          <w:lang w:val="sv-SE"/>
        </w:rPr>
        <w:t>:</w:t>
      </w:r>
      <w:r w:rsidRPr="00D017C7">
        <w:rPr>
          <w:rFonts w:ascii="Arial" w:eastAsia="Times New Roman" w:hAnsi="Arial"/>
          <w:bCs/>
          <w:caps/>
          <w:sz w:val="24"/>
          <w:szCs w:val="24"/>
          <w:lang w:val="sv-SE"/>
        </w:rPr>
        <w:tab/>
        <w:t>Al-Qur’an Hadi</w:t>
      </w:r>
      <w:r w:rsidRPr="00D017C7">
        <w:rPr>
          <w:rFonts w:ascii="Arial" w:eastAsia="Times New Roman" w:hAnsi="Arial"/>
          <w:bCs/>
          <w:caps/>
          <w:sz w:val="24"/>
          <w:szCs w:val="24"/>
        </w:rPr>
        <w:t>t</w:t>
      </w:r>
      <w:r w:rsidRPr="00D017C7">
        <w:rPr>
          <w:rFonts w:ascii="Arial" w:eastAsia="Times New Roman" w:hAnsi="Arial"/>
          <w:bCs/>
          <w:caps/>
          <w:sz w:val="24"/>
          <w:szCs w:val="24"/>
          <w:lang w:val="sv-SE"/>
        </w:rPr>
        <w:t>s</w:t>
      </w:r>
    </w:p>
    <w:p w:rsidR="00FF0DAF" w:rsidRPr="00D017C7" w:rsidRDefault="00FF0DAF" w:rsidP="00FF0DAF">
      <w:pPr>
        <w:tabs>
          <w:tab w:val="left" w:pos="2420"/>
          <w:tab w:val="left" w:pos="2640"/>
        </w:tabs>
        <w:spacing w:before="120" w:after="120" w:line="240" w:lineRule="auto"/>
        <w:jc w:val="both"/>
        <w:rPr>
          <w:rFonts w:ascii="Arial" w:eastAsia="Times New Roman" w:hAnsi="Arial"/>
          <w:bCs/>
          <w:caps/>
          <w:sz w:val="24"/>
          <w:szCs w:val="24"/>
        </w:rPr>
      </w:pPr>
      <w:r w:rsidRPr="00D017C7">
        <w:rPr>
          <w:rFonts w:ascii="Arial" w:eastAsia="Times New Roman" w:hAnsi="Arial"/>
          <w:bCs/>
          <w:caps/>
          <w:sz w:val="24"/>
          <w:szCs w:val="24"/>
          <w:lang w:val="sv-SE"/>
        </w:rPr>
        <w:t xml:space="preserve">Kelas </w:t>
      </w:r>
      <w:r w:rsidRPr="00D017C7">
        <w:rPr>
          <w:rFonts w:ascii="Arial" w:eastAsia="Times New Roman" w:hAnsi="Arial"/>
          <w:bCs/>
          <w:caps/>
          <w:sz w:val="24"/>
          <w:szCs w:val="24"/>
          <w:lang w:val="sv-SE"/>
        </w:rPr>
        <w:tab/>
      </w:r>
      <w:r w:rsidRPr="00D017C7">
        <w:rPr>
          <w:rFonts w:ascii="Arial" w:eastAsia="Times New Roman" w:hAnsi="Arial"/>
          <w:bCs/>
          <w:caps/>
          <w:sz w:val="24"/>
          <w:szCs w:val="24"/>
        </w:rPr>
        <w:tab/>
      </w:r>
      <w:r w:rsidRPr="00D017C7">
        <w:rPr>
          <w:rFonts w:ascii="Arial" w:eastAsia="Times New Roman" w:hAnsi="Arial"/>
          <w:bCs/>
          <w:caps/>
          <w:sz w:val="24"/>
          <w:szCs w:val="24"/>
        </w:rPr>
        <w:tab/>
      </w:r>
      <w:r w:rsidRPr="00D017C7">
        <w:rPr>
          <w:rFonts w:ascii="Arial" w:eastAsia="Times New Roman" w:hAnsi="Arial"/>
          <w:bCs/>
          <w:caps/>
          <w:sz w:val="24"/>
          <w:szCs w:val="24"/>
          <w:lang w:val="sv-SE"/>
        </w:rPr>
        <w:t>:</w:t>
      </w:r>
      <w:r w:rsidRPr="00D017C7">
        <w:rPr>
          <w:rFonts w:ascii="Arial" w:eastAsia="Times New Roman" w:hAnsi="Arial"/>
          <w:bCs/>
          <w:caps/>
          <w:sz w:val="24"/>
          <w:szCs w:val="24"/>
          <w:lang w:val="sv-SE"/>
        </w:rPr>
        <w:tab/>
        <w:t>I</w:t>
      </w:r>
      <w:r w:rsidRPr="00D017C7">
        <w:rPr>
          <w:rFonts w:ascii="Arial" w:eastAsia="Times New Roman" w:hAnsi="Arial"/>
          <w:bCs/>
          <w:caps/>
          <w:sz w:val="24"/>
          <w:szCs w:val="24"/>
        </w:rPr>
        <w:t>II</w:t>
      </w:r>
      <w:r w:rsidRPr="00D017C7">
        <w:rPr>
          <w:rFonts w:ascii="Arial" w:eastAsia="Times New Roman" w:hAnsi="Arial"/>
          <w:bCs/>
          <w:caps/>
          <w:sz w:val="24"/>
          <w:szCs w:val="24"/>
          <w:lang w:val="sv-SE"/>
        </w:rPr>
        <w:t xml:space="preserve"> (</w:t>
      </w:r>
      <w:r w:rsidRPr="00D017C7">
        <w:rPr>
          <w:rFonts w:ascii="Arial" w:eastAsia="Times New Roman" w:hAnsi="Arial"/>
          <w:bCs/>
          <w:caps/>
          <w:sz w:val="24"/>
          <w:szCs w:val="24"/>
        </w:rPr>
        <w:t>Tiga</w:t>
      </w:r>
      <w:r w:rsidRPr="00D017C7">
        <w:rPr>
          <w:rFonts w:ascii="Arial" w:eastAsia="Times New Roman" w:hAnsi="Arial"/>
          <w:bCs/>
          <w:caps/>
          <w:sz w:val="24"/>
          <w:szCs w:val="24"/>
          <w:lang w:val="sv-SE"/>
        </w:rPr>
        <w:t xml:space="preserve">)  </w:t>
      </w:r>
    </w:p>
    <w:p w:rsidR="00FF0DAF" w:rsidRPr="0000539E" w:rsidRDefault="00FF0DAF" w:rsidP="00FF0DAF">
      <w:pPr>
        <w:tabs>
          <w:tab w:val="left" w:pos="2420"/>
          <w:tab w:val="left" w:pos="2640"/>
        </w:tabs>
        <w:spacing w:before="120" w:after="120" w:line="240" w:lineRule="auto"/>
        <w:jc w:val="both"/>
        <w:rPr>
          <w:rFonts w:asciiTheme="majorBidi" w:eastAsia="Times New Roman" w:hAnsiTheme="majorBidi" w:cstheme="majorBidi"/>
          <w:b/>
          <w:sz w:val="24"/>
          <w:szCs w:val="24"/>
        </w:rPr>
      </w:pPr>
      <w:r w:rsidRPr="0000539E">
        <w:rPr>
          <w:rFonts w:asciiTheme="majorBidi" w:eastAsia="Times New Roman" w:hAnsiTheme="majorBidi" w:cstheme="majorBidi"/>
          <w:b/>
          <w:sz w:val="24"/>
          <w:szCs w:val="24"/>
        </w:rPr>
        <w:t>Semester</w:t>
      </w:r>
      <w:r w:rsidRPr="0000539E">
        <w:rPr>
          <w:rFonts w:asciiTheme="majorBidi" w:eastAsia="Times New Roman" w:hAnsiTheme="majorBidi" w:cstheme="majorBidi"/>
          <w:b/>
          <w:sz w:val="24"/>
          <w:szCs w:val="24"/>
        </w:rPr>
        <w:tab/>
        <w:t>:</w:t>
      </w:r>
      <w:r w:rsidRPr="0000539E">
        <w:rPr>
          <w:rFonts w:asciiTheme="majorBidi" w:eastAsia="Times New Roman" w:hAnsiTheme="majorBidi" w:cstheme="majorBidi"/>
          <w:b/>
          <w:sz w:val="24"/>
          <w:szCs w:val="24"/>
        </w:rPr>
        <w:tab/>
        <w:t>Genap</w:t>
      </w:r>
    </w:p>
    <w:p w:rsidR="00FF0DAF" w:rsidRPr="0000539E" w:rsidRDefault="00FF0DAF" w:rsidP="00FF0DAF">
      <w:pPr>
        <w:tabs>
          <w:tab w:val="left" w:pos="2420"/>
          <w:tab w:val="left" w:pos="2640"/>
          <w:tab w:val="left" w:pos="3300"/>
          <w:tab w:val="left" w:pos="3520"/>
        </w:tabs>
        <w:spacing w:before="120" w:after="120" w:line="240" w:lineRule="auto"/>
        <w:ind w:left="3520" w:hanging="3520"/>
        <w:jc w:val="both"/>
        <w:rPr>
          <w:rFonts w:asciiTheme="majorBidi" w:eastAsia="Times New Roman" w:hAnsiTheme="majorBidi" w:cstheme="majorBidi"/>
          <w:b/>
          <w:sz w:val="24"/>
          <w:szCs w:val="24"/>
          <w:lang w:val="sv-SE"/>
        </w:rPr>
      </w:pPr>
      <w:r w:rsidRPr="0000539E">
        <w:rPr>
          <w:rFonts w:asciiTheme="majorBidi" w:eastAsia="Times New Roman" w:hAnsiTheme="majorBidi" w:cstheme="majorBidi"/>
          <w:b/>
          <w:sz w:val="24"/>
          <w:szCs w:val="24"/>
          <w:lang w:val="sv-SE"/>
        </w:rPr>
        <w:t>Kompetensi Inti</w:t>
      </w:r>
      <w:r w:rsidRPr="0000539E">
        <w:rPr>
          <w:rFonts w:asciiTheme="majorBidi" w:eastAsia="Times New Roman" w:hAnsiTheme="majorBidi" w:cstheme="majorBidi"/>
          <w:b/>
          <w:sz w:val="24"/>
          <w:szCs w:val="24"/>
          <w:lang w:val="sv-SE"/>
        </w:rPr>
        <w:tab/>
        <w:t>:</w:t>
      </w:r>
      <w:r w:rsidRPr="0000539E">
        <w:rPr>
          <w:rFonts w:asciiTheme="majorBidi" w:eastAsia="Times New Roman" w:hAnsiTheme="majorBidi" w:cstheme="majorBidi"/>
          <w:b/>
          <w:sz w:val="24"/>
          <w:szCs w:val="24"/>
          <w:lang w:val="sv-SE"/>
        </w:rPr>
        <w:tab/>
      </w:r>
      <w:r w:rsidRPr="0000539E">
        <w:rPr>
          <w:rFonts w:asciiTheme="majorBidi" w:eastAsia="Times New Roman" w:hAnsiTheme="majorBidi" w:cstheme="majorBidi"/>
          <w:sz w:val="24"/>
          <w:szCs w:val="24"/>
          <w:lang w:val="sv-SE"/>
        </w:rPr>
        <w:t>KI-1</w:t>
      </w:r>
      <w:r w:rsidRPr="0000539E">
        <w:rPr>
          <w:rFonts w:asciiTheme="majorBidi" w:eastAsia="Times New Roman" w:hAnsiTheme="majorBidi" w:cstheme="majorBidi"/>
          <w:sz w:val="24"/>
          <w:szCs w:val="24"/>
          <w:lang w:val="sv-SE"/>
        </w:rPr>
        <w:tab/>
        <w:t>:</w:t>
      </w:r>
      <w:r w:rsidRPr="0000539E">
        <w:rPr>
          <w:rFonts w:asciiTheme="majorBidi" w:eastAsia="Times New Roman" w:hAnsiTheme="majorBidi" w:cstheme="majorBidi"/>
          <w:sz w:val="24"/>
          <w:szCs w:val="24"/>
          <w:lang w:val="sv-SE"/>
        </w:rPr>
        <w:tab/>
        <w:t>Menerima</w:t>
      </w:r>
      <w:r w:rsidRPr="0000539E">
        <w:rPr>
          <w:rFonts w:asciiTheme="majorBidi" w:eastAsia="Times New Roman" w:hAnsiTheme="majorBidi" w:cstheme="majorBidi"/>
          <w:sz w:val="24"/>
          <w:szCs w:val="24"/>
        </w:rPr>
        <w:t xml:space="preserve"> dan</w:t>
      </w:r>
      <w:r w:rsidRPr="0000539E">
        <w:rPr>
          <w:rFonts w:asciiTheme="majorBidi" w:eastAsia="Times New Roman" w:hAnsiTheme="majorBidi" w:cstheme="majorBidi"/>
          <w:sz w:val="24"/>
          <w:szCs w:val="24"/>
          <w:lang w:val="sv-SE"/>
        </w:rPr>
        <w:t xml:space="preserve"> menjalankan ajaran agama yang dianutnya</w:t>
      </w:r>
    </w:p>
    <w:p w:rsidR="00FF0DAF" w:rsidRPr="0000539E" w:rsidRDefault="00FF0DAF" w:rsidP="00FF0DAF">
      <w:pPr>
        <w:tabs>
          <w:tab w:val="left" w:pos="3300"/>
          <w:tab w:val="left" w:pos="3520"/>
        </w:tabs>
        <w:spacing w:before="120" w:after="120" w:line="240" w:lineRule="auto"/>
        <w:ind w:left="3520" w:hanging="880"/>
        <w:jc w:val="both"/>
        <w:rPr>
          <w:rFonts w:asciiTheme="majorBidi" w:eastAsia="Times New Roman" w:hAnsiTheme="majorBidi" w:cstheme="majorBidi"/>
          <w:sz w:val="24"/>
          <w:szCs w:val="24"/>
          <w:lang w:val="sv-SE"/>
        </w:rPr>
      </w:pPr>
      <w:r w:rsidRPr="0000539E">
        <w:rPr>
          <w:rFonts w:asciiTheme="majorBidi" w:eastAsia="Times New Roman" w:hAnsiTheme="majorBidi" w:cstheme="majorBidi"/>
          <w:sz w:val="24"/>
          <w:szCs w:val="24"/>
          <w:lang w:val="sv-SE"/>
        </w:rPr>
        <w:t>KI-2</w:t>
      </w:r>
      <w:r w:rsidRPr="0000539E">
        <w:rPr>
          <w:rFonts w:asciiTheme="majorBidi" w:eastAsia="Times New Roman" w:hAnsiTheme="majorBidi" w:cstheme="majorBidi"/>
          <w:sz w:val="24"/>
          <w:szCs w:val="24"/>
          <w:lang w:val="sv-SE"/>
        </w:rPr>
        <w:tab/>
        <w:t>:</w:t>
      </w:r>
      <w:r w:rsidRPr="0000539E">
        <w:rPr>
          <w:rFonts w:asciiTheme="majorBidi" w:eastAsia="Times New Roman" w:hAnsiTheme="majorBidi" w:cstheme="majorBidi"/>
          <w:sz w:val="24"/>
          <w:szCs w:val="24"/>
          <w:lang w:val="sv-SE"/>
        </w:rPr>
        <w:tab/>
        <w:t>Menunjukkan perilaku jujur, disiplin, tanggung jawab, santun, peduli, dan percaya diri dalam berinteraksi dengan keluarga, teman, guru, dan tetangganya.</w:t>
      </w:r>
    </w:p>
    <w:p w:rsidR="00FF0DAF" w:rsidRPr="0000539E" w:rsidRDefault="00FF0DAF" w:rsidP="00FF0DAF">
      <w:pPr>
        <w:tabs>
          <w:tab w:val="left" w:pos="3300"/>
          <w:tab w:val="left" w:pos="3520"/>
        </w:tabs>
        <w:spacing w:before="120" w:after="120" w:line="240" w:lineRule="auto"/>
        <w:ind w:left="3520" w:hanging="880"/>
        <w:jc w:val="both"/>
        <w:rPr>
          <w:rFonts w:asciiTheme="majorBidi" w:eastAsia="Times New Roman" w:hAnsiTheme="majorBidi" w:cstheme="majorBidi"/>
          <w:sz w:val="24"/>
          <w:szCs w:val="24"/>
          <w:lang w:val="sv-SE"/>
        </w:rPr>
      </w:pPr>
      <w:r w:rsidRPr="0000539E">
        <w:rPr>
          <w:rFonts w:asciiTheme="majorBidi" w:eastAsia="Times New Roman" w:hAnsiTheme="majorBidi" w:cstheme="majorBidi"/>
          <w:sz w:val="24"/>
          <w:szCs w:val="24"/>
          <w:lang w:val="sv-SE"/>
        </w:rPr>
        <w:t>KI-3</w:t>
      </w:r>
      <w:r w:rsidRPr="0000539E">
        <w:rPr>
          <w:rFonts w:asciiTheme="majorBidi" w:eastAsia="Times New Roman" w:hAnsiTheme="majorBidi" w:cstheme="majorBidi"/>
          <w:sz w:val="24"/>
          <w:szCs w:val="24"/>
          <w:lang w:val="sv-SE"/>
        </w:rPr>
        <w:tab/>
        <w:t>:</w:t>
      </w:r>
      <w:r w:rsidRPr="0000539E">
        <w:rPr>
          <w:rFonts w:asciiTheme="majorBidi" w:eastAsia="Times New Roman" w:hAnsiTheme="majorBidi" w:cstheme="majorBidi"/>
          <w:sz w:val="24"/>
          <w:szCs w:val="24"/>
          <w:lang w:val="sv-SE"/>
        </w:rPr>
        <w:tab/>
        <w:t xml:space="preserve">Memahami pengetahuan faktual dengan cara mengamati dan menanya berdasarkan rasa ingin tahu tentang dirinya, makhluk ciptaan Tuhan dan kegiatannya, dan benda-benda yang dijumpainya di rumah, di sekolah dan tempat bermain. </w:t>
      </w:r>
    </w:p>
    <w:p w:rsidR="00FF0DAF" w:rsidRPr="0000539E" w:rsidRDefault="00FF0DAF" w:rsidP="00FF0DAF">
      <w:pPr>
        <w:tabs>
          <w:tab w:val="left" w:pos="3300"/>
          <w:tab w:val="left" w:pos="3520"/>
        </w:tabs>
        <w:spacing w:before="120" w:after="120" w:line="240" w:lineRule="auto"/>
        <w:ind w:left="3520" w:hanging="880"/>
        <w:jc w:val="both"/>
        <w:rPr>
          <w:rFonts w:asciiTheme="majorBidi" w:eastAsia="Times New Roman" w:hAnsiTheme="majorBidi" w:cstheme="majorBidi"/>
          <w:sz w:val="24"/>
          <w:szCs w:val="24"/>
          <w:lang w:val="sv-SE"/>
        </w:rPr>
      </w:pPr>
      <w:r w:rsidRPr="0000539E">
        <w:rPr>
          <w:rFonts w:asciiTheme="majorBidi" w:eastAsia="Times New Roman" w:hAnsiTheme="majorBidi" w:cstheme="majorBidi"/>
          <w:sz w:val="24"/>
          <w:szCs w:val="24"/>
          <w:lang w:val="sv-SE"/>
        </w:rPr>
        <w:t>KI-4</w:t>
      </w:r>
      <w:r w:rsidRPr="0000539E">
        <w:rPr>
          <w:rFonts w:asciiTheme="majorBidi" w:eastAsia="Times New Roman" w:hAnsiTheme="majorBidi" w:cstheme="majorBidi"/>
          <w:sz w:val="24"/>
          <w:szCs w:val="24"/>
          <w:lang w:val="sv-SE"/>
        </w:rPr>
        <w:tab/>
        <w:t>:</w:t>
      </w:r>
      <w:r w:rsidRPr="0000539E">
        <w:rPr>
          <w:rFonts w:asciiTheme="majorBidi" w:eastAsia="Times New Roman" w:hAnsiTheme="majorBidi" w:cstheme="majorBidi"/>
          <w:sz w:val="24"/>
          <w:szCs w:val="24"/>
          <w:lang w:val="sv-SE"/>
        </w:rPr>
        <w:tab/>
        <w:t>Menyajikan pengetahuan faktual dalam bahasa yang jelas, sistematis dan logis, dalam karya yang estetis, dalam gerakan yang mencerminkan anak sehat, dan dalam  tindakan yang mencerminkan perilaku anak beriman dan berakhlak mulia.</w:t>
      </w:r>
    </w:p>
    <w:p w:rsidR="00FF0DAF" w:rsidRPr="009E2628" w:rsidRDefault="00FF0DAF" w:rsidP="00FF0DAF">
      <w:pPr>
        <w:pStyle w:val="Default"/>
        <w:tabs>
          <w:tab w:val="left" w:pos="1134"/>
        </w:tabs>
        <w:spacing w:before="120" w:after="120"/>
        <w:ind w:left="993" w:hanging="992"/>
        <w:rPr>
          <w:rFonts w:ascii="Arial" w:hAnsi="Arial" w:cs="Arial"/>
          <w:noProof/>
          <w:color w:val="auto"/>
          <w:kern w:val="24"/>
        </w:rPr>
      </w:pPr>
      <w:bookmarkStart w:id="0" w:name="_GoBack"/>
      <w:bookmarkEnd w:id="0"/>
    </w:p>
    <w:tbl>
      <w:tblPr>
        <w:tblW w:w="1644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544"/>
        <w:gridCol w:w="2410"/>
        <w:gridCol w:w="5387"/>
        <w:gridCol w:w="2268"/>
        <w:gridCol w:w="1418"/>
        <w:gridCol w:w="1417"/>
      </w:tblGrid>
      <w:tr w:rsidR="00FF0DAF" w:rsidRPr="000856F9" w:rsidTr="008A4FEB">
        <w:trPr>
          <w:trHeight w:val="654"/>
          <w:tblHeader/>
        </w:trPr>
        <w:tc>
          <w:tcPr>
            <w:tcW w:w="3544" w:type="dxa"/>
            <w:shd w:val="clear" w:color="auto" w:fill="D9D9D9" w:themeFill="background1" w:themeFillShade="D9"/>
            <w:vAlign w:val="center"/>
          </w:tcPr>
          <w:p w:rsidR="00FF0DAF" w:rsidRPr="000856F9" w:rsidRDefault="00FF0DAF" w:rsidP="008A4FEB">
            <w:pPr>
              <w:spacing w:before="120" w:after="120" w:line="240" w:lineRule="auto"/>
              <w:contextualSpacing/>
              <w:jc w:val="center"/>
              <w:rPr>
                <w:rFonts w:ascii="Arial" w:hAnsi="Arial"/>
                <w:b/>
                <w:sz w:val="24"/>
                <w:szCs w:val="24"/>
                <w:lang w:val="fi-FI"/>
              </w:rPr>
            </w:pPr>
            <w:r w:rsidRPr="000856F9">
              <w:rPr>
                <w:rFonts w:ascii="Arial" w:hAnsi="Arial"/>
                <w:b/>
                <w:sz w:val="24"/>
                <w:szCs w:val="24"/>
                <w:lang w:val="fi-FI"/>
              </w:rPr>
              <w:t>Kompetensi Dasar</w:t>
            </w:r>
          </w:p>
        </w:tc>
        <w:tc>
          <w:tcPr>
            <w:tcW w:w="2410" w:type="dxa"/>
            <w:shd w:val="clear" w:color="auto" w:fill="D9D9D9" w:themeFill="background1" w:themeFillShade="D9"/>
            <w:vAlign w:val="center"/>
          </w:tcPr>
          <w:p w:rsidR="00FF0DAF" w:rsidRPr="009F4262" w:rsidRDefault="00FF0DAF" w:rsidP="008A4FEB">
            <w:pPr>
              <w:spacing w:before="120" w:after="120" w:line="240" w:lineRule="auto"/>
              <w:contextualSpacing/>
              <w:jc w:val="center"/>
              <w:rPr>
                <w:rFonts w:ascii="Arial" w:hAnsi="Arial"/>
                <w:b/>
                <w:sz w:val="24"/>
                <w:szCs w:val="24"/>
              </w:rPr>
            </w:pPr>
            <w:r w:rsidRPr="000856F9">
              <w:rPr>
                <w:rFonts w:ascii="Arial" w:hAnsi="Arial"/>
                <w:b/>
                <w:sz w:val="24"/>
                <w:szCs w:val="24"/>
              </w:rPr>
              <w:t xml:space="preserve">Materi </w:t>
            </w:r>
            <w:r w:rsidRPr="000856F9">
              <w:rPr>
                <w:rFonts w:ascii="Arial" w:hAnsi="Arial"/>
                <w:b/>
                <w:sz w:val="24"/>
                <w:szCs w:val="24"/>
                <w:lang w:val="fi-FI"/>
              </w:rPr>
              <w:t xml:space="preserve">Pokok </w:t>
            </w:r>
          </w:p>
        </w:tc>
        <w:tc>
          <w:tcPr>
            <w:tcW w:w="5387" w:type="dxa"/>
            <w:shd w:val="clear" w:color="auto" w:fill="D9D9D9" w:themeFill="background1" w:themeFillShade="D9"/>
            <w:vAlign w:val="center"/>
          </w:tcPr>
          <w:p w:rsidR="00FF0DAF" w:rsidRPr="009F4262" w:rsidRDefault="00FF0DAF" w:rsidP="008A4FEB">
            <w:pPr>
              <w:spacing w:before="120" w:after="120" w:line="240" w:lineRule="auto"/>
              <w:contextualSpacing/>
              <w:jc w:val="center"/>
              <w:rPr>
                <w:rFonts w:ascii="Arial" w:hAnsi="Arial"/>
                <w:b/>
                <w:sz w:val="24"/>
                <w:szCs w:val="24"/>
              </w:rPr>
            </w:pPr>
            <w:r w:rsidRPr="000856F9">
              <w:rPr>
                <w:rFonts w:ascii="Arial" w:hAnsi="Arial"/>
                <w:b/>
                <w:sz w:val="24"/>
                <w:szCs w:val="24"/>
                <w:lang w:val="fi-FI"/>
              </w:rPr>
              <w:t>Kegiatan P</w:t>
            </w:r>
            <w:r w:rsidRPr="000856F9">
              <w:rPr>
                <w:rFonts w:ascii="Arial" w:hAnsi="Arial"/>
                <w:b/>
                <w:sz w:val="24"/>
                <w:szCs w:val="24"/>
              </w:rPr>
              <w:t>embelajaran</w:t>
            </w:r>
          </w:p>
        </w:tc>
        <w:tc>
          <w:tcPr>
            <w:tcW w:w="2268" w:type="dxa"/>
            <w:shd w:val="clear" w:color="auto" w:fill="D9D9D9" w:themeFill="background1" w:themeFillShade="D9"/>
            <w:vAlign w:val="center"/>
          </w:tcPr>
          <w:p w:rsidR="00FF0DAF" w:rsidRPr="000856F9" w:rsidRDefault="00FF0DAF" w:rsidP="008A4FEB">
            <w:pPr>
              <w:spacing w:before="120" w:after="120" w:line="240" w:lineRule="auto"/>
              <w:contextualSpacing/>
              <w:jc w:val="center"/>
              <w:rPr>
                <w:rFonts w:ascii="Arial" w:hAnsi="Arial"/>
                <w:b/>
                <w:sz w:val="24"/>
                <w:szCs w:val="24"/>
              </w:rPr>
            </w:pPr>
            <w:r w:rsidRPr="000856F9">
              <w:rPr>
                <w:rFonts w:ascii="Arial" w:hAnsi="Arial"/>
                <w:b/>
                <w:sz w:val="24"/>
                <w:szCs w:val="24"/>
              </w:rPr>
              <w:t>Penilaian</w:t>
            </w:r>
          </w:p>
        </w:tc>
        <w:tc>
          <w:tcPr>
            <w:tcW w:w="1418" w:type="dxa"/>
            <w:shd w:val="clear" w:color="auto" w:fill="D9D9D9" w:themeFill="background1" w:themeFillShade="D9"/>
            <w:vAlign w:val="center"/>
          </w:tcPr>
          <w:p w:rsidR="00FF0DAF" w:rsidRPr="000856F9" w:rsidRDefault="00FF0DAF" w:rsidP="008A4FEB">
            <w:pPr>
              <w:spacing w:before="120" w:after="120" w:line="240" w:lineRule="auto"/>
              <w:contextualSpacing/>
              <w:jc w:val="center"/>
              <w:rPr>
                <w:rFonts w:ascii="Arial" w:hAnsi="Arial"/>
                <w:b/>
                <w:sz w:val="24"/>
                <w:szCs w:val="24"/>
              </w:rPr>
            </w:pPr>
            <w:r w:rsidRPr="000856F9">
              <w:rPr>
                <w:rFonts w:ascii="Arial" w:hAnsi="Arial"/>
                <w:b/>
                <w:sz w:val="24"/>
                <w:szCs w:val="24"/>
              </w:rPr>
              <w:t>Alokasi Waktu</w:t>
            </w:r>
          </w:p>
        </w:tc>
        <w:tc>
          <w:tcPr>
            <w:tcW w:w="1417" w:type="dxa"/>
            <w:shd w:val="clear" w:color="auto" w:fill="D9D9D9" w:themeFill="background1" w:themeFillShade="D9"/>
            <w:vAlign w:val="center"/>
          </w:tcPr>
          <w:p w:rsidR="00FF0DAF" w:rsidRPr="000856F9" w:rsidRDefault="00FF0DAF" w:rsidP="008A4FEB">
            <w:pPr>
              <w:spacing w:before="120" w:after="120" w:line="240" w:lineRule="auto"/>
              <w:contextualSpacing/>
              <w:jc w:val="center"/>
              <w:rPr>
                <w:rFonts w:ascii="Arial" w:hAnsi="Arial"/>
                <w:b/>
                <w:sz w:val="24"/>
                <w:szCs w:val="24"/>
              </w:rPr>
            </w:pPr>
            <w:r w:rsidRPr="000856F9">
              <w:rPr>
                <w:rFonts w:ascii="Arial" w:hAnsi="Arial"/>
                <w:b/>
                <w:sz w:val="24"/>
                <w:szCs w:val="24"/>
              </w:rPr>
              <w:t>Sumber Belajar</w:t>
            </w:r>
          </w:p>
        </w:tc>
      </w:tr>
      <w:tr w:rsidR="00FF0DAF" w:rsidRPr="000856F9" w:rsidTr="008A4FEB">
        <w:trPr>
          <w:trHeight w:val="358"/>
          <w:tblHeader/>
        </w:trPr>
        <w:tc>
          <w:tcPr>
            <w:tcW w:w="3544" w:type="dxa"/>
            <w:shd w:val="clear" w:color="auto" w:fill="D9D9D9" w:themeFill="background1" w:themeFillShade="D9"/>
            <w:vAlign w:val="center"/>
          </w:tcPr>
          <w:p w:rsidR="00FF0DAF" w:rsidRPr="00B95997" w:rsidRDefault="00FF0DAF" w:rsidP="008A4FEB">
            <w:pPr>
              <w:spacing w:after="0" w:line="240" w:lineRule="auto"/>
              <w:jc w:val="center"/>
              <w:rPr>
                <w:rFonts w:asciiTheme="majorBidi" w:hAnsiTheme="majorBidi" w:cstheme="majorBidi"/>
                <w:bCs/>
                <w:kern w:val="24"/>
                <w:sz w:val="20"/>
                <w:szCs w:val="20"/>
              </w:rPr>
            </w:pPr>
            <w:r w:rsidRPr="00B95997">
              <w:rPr>
                <w:rFonts w:asciiTheme="majorBidi" w:hAnsiTheme="majorBidi" w:cstheme="majorBidi"/>
                <w:bCs/>
                <w:kern w:val="24"/>
                <w:sz w:val="20"/>
                <w:szCs w:val="20"/>
              </w:rPr>
              <w:t>(1)</w:t>
            </w:r>
          </w:p>
        </w:tc>
        <w:tc>
          <w:tcPr>
            <w:tcW w:w="2410" w:type="dxa"/>
            <w:shd w:val="clear" w:color="auto" w:fill="D9D9D9" w:themeFill="background1" w:themeFillShade="D9"/>
            <w:vAlign w:val="center"/>
          </w:tcPr>
          <w:p w:rsidR="00FF0DAF" w:rsidRPr="00B95997" w:rsidRDefault="00FF0DAF" w:rsidP="008A4FEB">
            <w:pPr>
              <w:spacing w:after="0" w:line="240" w:lineRule="auto"/>
              <w:jc w:val="center"/>
              <w:rPr>
                <w:rFonts w:asciiTheme="majorBidi" w:hAnsiTheme="majorBidi" w:cstheme="majorBidi"/>
                <w:bCs/>
                <w:kern w:val="24"/>
                <w:sz w:val="20"/>
                <w:szCs w:val="20"/>
              </w:rPr>
            </w:pPr>
            <w:r w:rsidRPr="00B95997">
              <w:rPr>
                <w:rFonts w:asciiTheme="majorBidi" w:hAnsiTheme="majorBidi" w:cstheme="majorBidi"/>
                <w:bCs/>
                <w:kern w:val="24"/>
                <w:sz w:val="20"/>
                <w:szCs w:val="20"/>
              </w:rPr>
              <w:t>(2)</w:t>
            </w:r>
          </w:p>
        </w:tc>
        <w:tc>
          <w:tcPr>
            <w:tcW w:w="5387" w:type="dxa"/>
            <w:shd w:val="clear" w:color="auto" w:fill="D9D9D9" w:themeFill="background1" w:themeFillShade="D9"/>
            <w:vAlign w:val="center"/>
          </w:tcPr>
          <w:p w:rsidR="00FF0DAF" w:rsidRPr="00B95997" w:rsidRDefault="00FF0DAF" w:rsidP="008A4FEB">
            <w:pPr>
              <w:spacing w:after="0" w:line="240" w:lineRule="auto"/>
              <w:jc w:val="center"/>
              <w:rPr>
                <w:rFonts w:asciiTheme="majorBidi" w:hAnsiTheme="majorBidi" w:cstheme="majorBidi"/>
                <w:bCs/>
                <w:kern w:val="24"/>
                <w:sz w:val="20"/>
                <w:szCs w:val="20"/>
              </w:rPr>
            </w:pPr>
            <w:r w:rsidRPr="00B95997">
              <w:rPr>
                <w:rFonts w:asciiTheme="majorBidi" w:hAnsiTheme="majorBidi" w:cstheme="majorBidi"/>
                <w:bCs/>
                <w:kern w:val="24"/>
                <w:sz w:val="20"/>
                <w:szCs w:val="20"/>
              </w:rPr>
              <w:t>(3)</w:t>
            </w:r>
          </w:p>
        </w:tc>
        <w:tc>
          <w:tcPr>
            <w:tcW w:w="2268" w:type="dxa"/>
            <w:shd w:val="clear" w:color="auto" w:fill="D9D9D9" w:themeFill="background1" w:themeFillShade="D9"/>
            <w:vAlign w:val="center"/>
          </w:tcPr>
          <w:p w:rsidR="00FF0DAF" w:rsidRPr="00B95997" w:rsidRDefault="00FF0DAF" w:rsidP="008A4FEB">
            <w:pPr>
              <w:spacing w:after="0" w:line="240" w:lineRule="auto"/>
              <w:jc w:val="center"/>
              <w:rPr>
                <w:rFonts w:asciiTheme="majorBidi" w:hAnsiTheme="majorBidi" w:cstheme="majorBidi"/>
                <w:bCs/>
                <w:kern w:val="24"/>
                <w:sz w:val="20"/>
                <w:szCs w:val="20"/>
              </w:rPr>
            </w:pPr>
            <w:r w:rsidRPr="00B95997">
              <w:rPr>
                <w:rFonts w:asciiTheme="majorBidi" w:hAnsiTheme="majorBidi" w:cstheme="majorBidi"/>
                <w:bCs/>
                <w:kern w:val="24"/>
                <w:sz w:val="20"/>
                <w:szCs w:val="20"/>
              </w:rPr>
              <w:t>(4)</w:t>
            </w:r>
          </w:p>
        </w:tc>
        <w:tc>
          <w:tcPr>
            <w:tcW w:w="1418" w:type="dxa"/>
            <w:shd w:val="clear" w:color="auto" w:fill="D9D9D9" w:themeFill="background1" w:themeFillShade="D9"/>
            <w:vAlign w:val="center"/>
          </w:tcPr>
          <w:p w:rsidR="00FF0DAF" w:rsidRPr="00B95997" w:rsidRDefault="00FF0DAF" w:rsidP="008A4FEB">
            <w:pPr>
              <w:spacing w:after="0" w:line="240" w:lineRule="auto"/>
              <w:jc w:val="center"/>
              <w:rPr>
                <w:rFonts w:asciiTheme="majorBidi" w:hAnsiTheme="majorBidi" w:cstheme="majorBidi"/>
                <w:bCs/>
                <w:kern w:val="24"/>
                <w:sz w:val="20"/>
                <w:szCs w:val="20"/>
              </w:rPr>
            </w:pPr>
            <w:r w:rsidRPr="00B95997">
              <w:rPr>
                <w:rFonts w:asciiTheme="majorBidi" w:hAnsiTheme="majorBidi" w:cstheme="majorBidi"/>
                <w:bCs/>
                <w:kern w:val="24"/>
                <w:sz w:val="20"/>
                <w:szCs w:val="20"/>
              </w:rPr>
              <w:t>(5)</w:t>
            </w:r>
          </w:p>
        </w:tc>
        <w:tc>
          <w:tcPr>
            <w:tcW w:w="1417" w:type="dxa"/>
            <w:shd w:val="clear" w:color="auto" w:fill="D9D9D9" w:themeFill="background1" w:themeFillShade="D9"/>
            <w:vAlign w:val="center"/>
          </w:tcPr>
          <w:p w:rsidR="00FF0DAF" w:rsidRPr="00B95997" w:rsidRDefault="00FF0DAF" w:rsidP="008A4FEB">
            <w:pPr>
              <w:spacing w:after="0" w:line="240" w:lineRule="auto"/>
              <w:jc w:val="center"/>
              <w:rPr>
                <w:rFonts w:asciiTheme="majorBidi" w:hAnsiTheme="majorBidi" w:cstheme="majorBidi"/>
                <w:bCs/>
                <w:kern w:val="24"/>
                <w:sz w:val="20"/>
                <w:szCs w:val="20"/>
              </w:rPr>
            </w:pPr>
            <w:r w:rsidRPr="00B95997">
              <w:rPr>
                <w:rFonts w:asciiTheme="majorBidi" w:hAnsiTheme="majorBidi" w:cstheme="majorBidi"/>
                <w:bCs/>
                <w:kern w:val="24"/>
                <w:sz w:val="20"/>
                <w:szCs w:val="20"/>
              </w:rPr>
              <w:t>(6)</w:t>
            </w:r>
          </w:p>
        </w:tc>
      </w:tr>
      <w:tr w:rsidR="00FF0DAF" w:rsidRPr="000856F9" w:rsidTr="008A4FEB">
        <w:tc>
          <w:tcPr>
            <w:tcW w:w="3544" w:type="dxa"/>
          </w:tcPr>
          <w:p w:rsidR="00FF0DAF" w:rsidRPr="009F4262" w:rsidRDefault="00FF0DAF" w:rsidP="008A4FEB">
            <w:pPr>
              <w:spacing w:before="12" w:line="280" w:lineRule="exact"/>
              <w:ind w:left="659" w:right="408" w:hanging="567"/>
              <w:rPr>
                <w:rFonts w:asciiTheme="majorBidi" w:eastAsia="Bookman Old Style" w:hAnsiTheme="majorBidi" w:cstheme="majorBidi"/>
                <w:sz w:val="24"/>
                <w:szCs w:val="24"/>
              </w:rPr>
            </w:pPr>
            <w:r w:rsidRPr="00AD3AEA">
              <w:rPr>
                <w:rFonts w:asciiTheme="majorBidi" w:eastAsia="Bookman Old Style" w:hAnsiTheme="majorBidi" w:cstheme="majorBidi"/>
                <w:sz w:val="24"/>
                <w:szCs w:val="24"/>
              </w:rPr>
              <w:t>1.1 Menerima Q.S.</w:t>
            </w:r>
            <w:r w:rsidRPr="00AD3AEA">
              <w:rPr>
                <w:rFonts w:asciiTheme="majorBidi" w:eastAsia="Bookman Old Style" w:hAnsiTheme="majorBidi" w:cstheme="majorBidi"/>
                <w:i/>
                <w:spacing w:val="-5"/>
                <w:sz w:val="24"/>
                <w:szCs w:val="24"/>
              </w:rPr>
              <w:t>a</w:t>
            </w:r>
            <w:r w:rsidRPr="00AD3AEA">
              <w:rPr>
                <w:rFonts w:asciiTheme="majorBidi" w:eastAsia="Bookman Old Style" w:hAnsiTheme="majorBidi" w:cstheme="majorBidi"/>
                <w:i/>
                <w:sz w:val="24"/>
                <w:szCs w:val="24"/>
              </w:rPr>
              <w:t>l-</w:t>
            </w:r>
            <w:r w:rsidRPr="00AD3AEA">
              <w:rPr>
                <w:rFonts w:asciiTheme="majorBidi" w:eastAsia="Bookman Old Style" w:hAnsiTheme="majorBidi" w:cstheme="majorBidi"/>
                <w:i/>
                <w:spacing w:val="2"/>
                <w:sz w:val="24"/>
                <w:szCs w:val="24"/>
              </w:rPr>
              <w:t>Q</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pacing w:val="2"/>
                <w:sz w:val="24"/>
                <w:szCs w:val="24"/>
              </w:rPr>
              <w:t>r</w:t>
            </w:r>
            <w:r w:rsidRPr="00AD3AEA">
              <w:rPr>
                <w:rFonts w:asciiTheme="majorBidi" w:eastAsia="Bookman Old Style" w:hAnsiTheme="majorBidi" w:cstheme="majorBidi"/>
                <w:i/>
                <w:spacing w:val="-2"/>
                <w:sz w:val="24"/>
                <w:szCs w:val="24"/>
              </w:rPr>
              <w:t>i</w:t>
            </w:r>
            <w:r w:rsidRPr="00AD3AEA">
              <w:rPr>
                <w:rFonts w:asciiTheme="majorBidi" w:eastAsia="Bookman Old Style" w:hAnsiTheme="majorBidi" w:cstheme="majorBidi"/>
                <w:i/>
                <w:spacing w:val="2"/>
                <w:sz w:val="24"/>
                <w:szCs w:val="24"/>
              </w:rPr>
              <w:t>‘</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h</w:t>
            </w:r>
            <w:r w:rsidRPr="00AD3AEA">
              <w:rPr>
                <w:rFonts w:asciiTheme="majorBidi" w:eastAsia="Bookman Old Style" w:hAnsiTheme="majorBidi" w:cstheme="majorBidi"/>
                <w:sz w:val="24"/>
                <w:szCs w:val="24"/>
              </w:rPr>
              <w:t>(101) dan</w:t>
            </w:r>
            <w:r w:rsidRPr="00AD3AEA">
              <w:rPr>
                <w:rFonts w:asciiTheme="majorBidi" w:eastAsia="Bookman Old Style" w:hAnsiTheme="majorBidi" w:cstheme="majorBidi"/>
                <w:i/>
                <w:spacing w:val="-2"/>
                <w:sz w:val="24"/>
                <w:szCs w:val="24"/>
              </w:rPr>
              <w:t>at</w:t>
            </w:r>
            <w:r w:rsidRPr="00AD3AEA">
              <w:rPr>
                <w:rFonts w:asciiTheme="majorBidi" w:eastAsia="Bookman Old Style" w:hAnsiTheme="majorBidi" w:cstheme="majorBidi"/>
                <w:i/>
                <w:sz w:val="24"/>
                <w:szCs w:val="24"/>
              </w:rPr>
              <w:t>-</w:t>
            </w:r>
            <w:r w:rsidRPr="00AD3AEA">
              <w:rPr>
                <w:rFonts w:asciiTheme="majorBidi" w:eastAsia="Bookman Old Style" w:hAnsiTheme="majorBidi" w:cstheme="majorBidi"/>
                <w:i/>
                <w:spacing w:val="5"/>
                <w:sz w:val="24"/>
                <w:szCs w:val="24"/>
              </w:rPr>
              <w:t>T</w:t>
            </w:r>
            <w:r w:rsidRPr="00AD3AEA">
              <w:rPr>
                <w:rFonts w:asciiTheme="majorBidi" w:eastAsia="Bookman Old Style" w:hAnsiTheme="majorBidi" w:cstheme="majorBidi"/>
                <w:i/>
                <w:spacing w:val="-5"/>
                <w:sz w:val="24"/>
                <w:szCs w:val="24"/>
              </w:rPr>
              <w:t>i</w:t>
            </w:r>
            <w:r w:rsidRPr="00AD3AEA">
              <w:rPr>
                <w:rFonts w:asciiTheme="majorBidi" w:eastAsia="Bookman Old Style" w:hAnsiTheme="majorBidi" w:cstheme="majorBidi"/>
                <w:i/>
                <w:sz w:val="24"/>
                <w:szCs w:val="24"/>
              </w:rPr>
              <w:t xml:space="preserve">n </w:t>
            </w:r>
            <w:r w:rsidRPr="00AD3AEA">
              <w:rPr>
                <w:rFonts w:asciiTheme="majorBidi" w:eastAsia="Bookman Old Style" w:hAnsiTheme="majorBidi" w:cstheme="majorBidi"/>
                <w:sz w:val="24"/>
                <w:szCs w:val="24"/>
              </w:rPr>
              <w:t>(95) seba</w:t>
            </w:r>
            <w:r w:rsidRPr="00AD3AEA">
              <w:rPr>
                <w:rFonts w:asciiTheme="majorBidi" w:eastAsia="Bookman Old Style" w:hAnsiTheme="majorBidi" w:cstheme="majorBidi"/>
                <w:spacing w:val="2"/>
                <w:sz w:val="24"/>
                <w:szCs w:val="24"/>
              </w:rPr>
              <w:t>g</w:t>
            </w:r>
            <w:r w:rsidRPr="00AD3AEA">
              <w:rPr>
                <w:rFonts w:asciiTheme="majorBidi" w:eastAsia="Bookman Old Style" w:hAnsiTheme="majorBidi" w:cstheme="majorBidi"/>
                <w:sz w:val="24"/>
                <w:szCs w:val="24"/>
              </w:rPr>
              <w:t>ai firman Allah swt.</w:t>
            </w:r>
          </w:p>
        </w:tc>
        <w:tc>
          <w:tcPr>
            <w:tcW w:w="2410" w:type="dxa"/>
            <w:vAlign w:val="center"/>
          </w:tcPr>
          <w:p w:rsidR="00FF0DAF" w:rsidRPr="00716A6E" w:rsidRDefault="00FF0DAF" w:rsidP="008A4FEB">
            <w:pPr>
              <w:spacing w:before="120" w:after="120" w:line="240" w:lineRule="auto"/>
              <w:contextualSpacing/>
              <w:rPr>
                <w:rFonts w:asciiTheme="majorBidi" w:hAnsiTheme="majorBidi" w:cstheme="majorBidi"/>
                <w:bCs/>
                <w:sz w:val="24"/>
                <w:szCs w:val="24"/>
              </w:rPr>
            </w:pPr>
            <w:r w:rsidRPr="00716A6E">
              <w:rPr>
                <w:rFonts w:asciiTheme="majorBidi" w:hAnsiTheme="majorBidi" w:cstheme="majorBidi"/>
                <w:bCs/>
                <w:sz w:val="24"/>
                <w:szCs w:val="24"/>
              </w:rPr>
              <w:t>Surat al Qori’ah dan surat at-Tiin</w:t>
            </w:r>
          </w:p>
        </w:tc>
        <w:tc>
          <w:tcPr>
            <w:tcW w:w="5387" w:type="dxa"/>
            <w:vAlign w:val="center"/>
          </w:tcPr>
          <w:p w:rsidR="00FF0DAF" w:rsidRPr="009F4262" w:rsidRDefault="00FF0DAF" w:rsidP="008A4FEB">
            <w:pPr>
              <w:pStyle w:val="ListParagraph"/>
              <w:spacing w:after="0" w:line="240" w:lineRule="auto"/>
              <w:ind w:left="0"/>
              <w:contextualSpacing w:val="0"/>
              <w:rPr>
                <w:rFonts w:ascii="Times LT Std" w:hAnsi="Times LT Std" w:cs="Traditional"/>
                <w:sz w:val="24"/>
                <w:szCs w:val="24"/>
              </w:rPr>
            </w:pPr>
            <w:r w:rsidRPr="00F45227">
              <w:rPr>
                <w:rFonts w:ascii="Times LT Std" w:hAnsi="Times LT Std" w:cs="Traditional"/>
                <w:sz w:val="24"/>
                <w:szCs w:val="24"/>
              </w:rPr>
              <w:t xml:space="preserve">Menanamkan kesadaran tentang </w:t>
            </w:r>
            <w:r>
              <w:rPr>
                <w:rFonts w:ascii="Times LT Std" w:hAnsi="Times LT Std" w:cs="Traditional"/>
                <w:snapToGrid w:val="0"/>
                <w:sz w:val="24"/>
                <w:szCs w:val="24"/>
              </w:rPr>
              <w:t>al qur’an sebagai firman Allah swt. Yang harus dibaca dan dihafal serta menjadi pedoman dalam kehidupan sehari-hari</w:t>
            </w:r>
          </w:p>
        </w:tc>
        <w:tc>
          <w:tcPr>
            <w:tcW w:w="2268" w:type="dxa"/>
            <w:vMerge w:val="restart"/>
          </w:tcPr>
          <w:p w:rsidR="00FF0DAF" w:rsidRPr="0000539E" w:rsidRDefault="00FF0DAF" w:rsidP="008A4FEB">
            <w:pPr>
              <w:numPr>
                <w:ilvl w:val="0"/>
                <w:numId w:val="22"/>
              </w:numPr>
              <w:tabs>
                <w:tab w:val="left" w:pos="222"/>
              </w:tabs>
              <w:spacing w:before="120" w:after="120" w:line="240" w:lineRule="auto"/>
              <w:ind w:left="222" w:right="-59" w:hanging="222"/>
              <w:rPr>
                <w:rFonts w:asciiTheme="majorBidi" w:hAnsiTheme="majorBidi" w:cstheme="majorBidi"/>
                <w:bCs/>
                <w:sz w:val="24"/>
                <w:szCs w:val="24"/>
              </w:rPr>
            </w:pPr>
            <w:r w:rsidRPr="0000539E">
              <w:rPr>
                <w:rFonts w:asciiTheme="majorBidi" w:hAnsiTheme="majorBidi" w:cstheme="majorBidi"/>
                <w:bCs/>
                <w:sz w:val="24"/>
                <w:szCs w:val="24"/>
              </w:rPr>
              <w:t>Observasi</w:t>
            </w:r>
          </w:p>
          <w:p w:rsidR="00FF0DAF" w:rsidRPr="0000539E" w:rsidRDefault="00FF0DAF" w:rsidP="008A4FEB">
            <w:pPr>
              <w:numPr>
                <w:ilvl w:val="0"/>
                <w:numId w:val="22"/>
              </w:numPr>
              <w:tabs>
                <w:tab w:val="left" w:pos="222"/>
              </w:tabs>
              <w:spacing w:before="120" w:after="120" w:line="240" w:lineRule="auto"/>
              <w:ind w:left="222" w:right="-59" w:hanging="222"/>
              <w:rPr>
                <w:rFonts w:asciiTheme="majorBidi" w:hAnsiTheme="majorBidi" w:cstheme="majorBidi"/>
                <w:bCs/>
                <w:sz w:val="24"/>
                <w:szCs w:val="24"/>
              </w:rPr>
            </w:pPr>
            <w:r w:rsidRPr="0000539E">
              <w:rPr>
                <w:rFonts w:asciiTheme="majorBidi" w:hAnsiTheme="majorBidi" w:cstheme="majorBidi"/>
                <w:bCs/>
                <w:sz w:val="24"/>
                <w:szCs w:val="24"/>
              </w:rPr>
              <w:t>Penilaian Diri</w:t>
            </w:r>
          </w:p>
          <w:p w:rsidR="00FF0DAF" w:rsidRPr="0000539E" w:rsidRDefault="00FF0DAF" w:rsidP="008A4FEB">
            <w:pPr>
              <w:numPr>
                <w:ilvl w:val="0"/>
                <w:numId w:val="22"/>
              </w:numPr>
              <w:tabs>
                <w:tab w:val="left" w:pos="222"/>
              </w:tabs>
              <w:spacing w:before="120" w:after="120" w:line="240" w:lineRule="auto"/>
              <w:ind w:left="222" w:right="-59" w:hanging="222"/>
              <w:rPr>
                <w:rFonts w:asciiTheme="majorBidi" w:hAnsiTheme="majorBidi" w:cstheme="majorBidi"/>
                <w:bCs/>
                <w:sz w:val="24"/>
                <w:szCs w:val="24"/>
              </w:rPr>
            </w:pPr>
            <w:r w:rsidRPr="0000539E">
              <w:rPr>
                <w:rFonts w:asciiTheme="majorBidi" w:hAnsiTheme="majorBidi" w:cstheme="majorBidi"/>
                <w:bCs/>
                <w:sz w:val="24"/>
                <w:szCs w:val="24"/>
              </w:rPr>
              <w:t>Penilaian Sejawat</w:t>
            </w:r>
          </w:p>
          <w:p w:rsidR="00FF0DAF" w:rsidRPr="000856F9" w:rsidRDefault="00FF0DAF" w:rsidP="008A4FEB">
            <w:pPr>
              <w:numPr>
                <w:ilvl w:val="0"/>
                <w:numId w:val="22"/>
              </w:numPr>
              <w:tabs>
                <w:tab w:val="left" w:pos="222"/>
              </w:tabs>
              <w:spacing w:before="120" w:after="120" w:line="240" w:lineRule="auto"/>
              <w:ind w:left="222" w:right="-59" w:hanging="222"/>
              <w:rPr>
                <w:rFonts w:ascii="Arial" w:hAnsi="Arial"/>
                <w:b/>
                <w:sz w:val="20"/>
                <w:szCs w:val="20"/>
              </w:rPr>
            </w:pPr>
            <w:r w:rsidRPr="0000539E">
              <w:rPr>
                <w:rFonts w:asciiTheme="majorBidi" w:hAnsiTheme="majorBidi" w:cstheme="majorBidi"/>
                <w:bCs/>
                <w:sz w:val="24"/>
                <w:szCs w:val="24"/>
              </w:rPr>
              <w:t>Jurnal/Catatan</w:t>
            </w:r>
          </w:p>
        </w:tc>
        <w:tc>
          <w:tcPr>
            <w:tcW w:w="1418" w:type="dxa"/>
            <w:vAlign w:val="center"/>
          </w:tcPr>
          <w:p w:rsidR="00FF0DAF" w:rsidRPr="000856F9" w:rsidRDefault="00FF0DAF" w:rsidP="008A4FEB">
            <w:pPr>
              <w:spacing w:before="120" w:after="120" w:line="240" w:lineRule="auto"/>
              <w:contextualSpacing/>
              <w:jc w:val="center"/>
              <w:rPr>
                <w:rFonts w:ascii="Arial" w:hAnsi="Arial"/>
                <w:b/>
                <w:sz w:val="20"/>
                <w:szCs w:val="20"/>
                <w:lang w:val="en-US"/>
              </w:rPr>
            </w:pPr>
            <w:r w:rsidRPr="000856F9">
              <w:rPr>
                <w:rFonts w:ascii="Arial" w:hAnsi="Arial"/>
                <w:b/>
                <w:sz w:val="20"/>
                <w:szCs w:val="20"/>
                <w:lang w:val="en-US"/>
              </w:rPr>
              <w:t>-</w:t>
            </w:r>
          </w:p>
        </w:tc>
        <w:tc>
          <w:tcPr>
            <w:tcW w:w="1417" w:type="dxa"/>
            <w:vAlign w:val="center"/>
          </w:tcPr>
          <w:p w:rsidR="00FF0DAF" w:rsidRPr="000856F9" w:rsidRDefault="00FF0DAF" w:rsidP="008A4FEB">
            <w:pPr>
              <w:spacing w:before="120" w:after="120" w:line="240" w:lineRule="auto"/>
              <w:contextualSpacing/>
              <w:jc w:val="center"/>
              <w:rPr>
                <w:rFonts w:ascii="Arial" w:hAnsi="Arial"/>
                <w:b/>
                <w:sz w:val="20"/>
                <w:szCs w:val="20"/>
                <w:lang w:val="en-US"/>
              </w:rPr>
            </w:pPr>
            <w:r w:rsidRPr="000856F9">
              <w:rPr>
                <w:rFonts w:ascii="Arial" w:hAnsi="Arial"/>
                <w:b/>
                <w:sz w:val="20"/>
                <w:szCs w:val="20"/>
                <w:lang w:val="en-US"/>
              </w:rPr>
              <w:t>-</w:t>
            </w:r>
          </w:p>
        </w:tc>
      </w:tr>
      <w:tr w:rsidR="00FF0DAF" w:rsidRPr="000856F9" w:rsidTr="008A4FEB">
        <w:tc>
          <w:tcPr>
            <w:tcW w:w="3544" w:type="dxa"/>
          </w:tcPr>
          <w:p w:rsidR="00FF0DAF" w:rsidRPr="00AD3AEA" w:rsidRDefault="00FF0DAF" w:rsidP="008A4FEB">
            <w:pPr>
              <w:spacing w:before="3" w:line="280" w:lineRule="exact"/>
              <w:ind w:left="659" w:right="322" w:hanging="564"/>
              <w:rPr>
                <w:rFonts w:asciiTheme="majorBidi" w:eastAsia="Bookman Old Style" w:hAnsiTheme="majorBidi" w:cstheme="majorBidi"/>
                <w:sz w:val="24"/>
                <w:szCs w:val="24"/>
              </w:rPr>
            </w:pPr>
            <w:r>
              <w:rPr>
                <w:rFonts w:ascii="Bookman Old Style" w:eastAsia="Bookman Old Style" w:hAnsi="Bookman Old Style" w:cs="Bookman Old Style"/>
                <w:sz w:val="24"/>
                <w:szCs w:val="24"/>
              </w:rPr>
              <w:t>1.</w:t>
            </w:r>
            <w:r w:rsidRPr="00AD3AEA">
              <w:rPr>
                <w:rFonts w:asciiTheme="majorBidi" w:eastAsia="Bookman Old Style" w:hAnsiTheme="majorBidi" w:cstheme="majorBidi"/>
                <w:sz w:val="24"/>
                <w:szCs w:val="24"/>
              </w:rPr>
              <w:t>2 Menghayati kandungan Q.S.</w:t>
            </w:r>
            <w:r w:rsidRPr="00AD3AEA">
              <w:rPr>
                <w:rFonts w:asciiTheme="majorBidi" w:eastAsia="Bookman Old Style" w:hAnsiTheme="majorBidi" w:cstheme="majorBidi"/>
                <w:i/>
                <w:spacing w:val="-5"/>
                <w:sz w:val="24"/>
                <w:szCs w:val="24"/>
              </w:rPr>
              <w:t>a</w:t>
            </w:r>
            <w:r w:rsidRPr="00AD3AEA">
              <w:rPr>
                <w:rFonts w:asciiTheme="majorBidi" w:eastAsia="Bookman Old Style" w:hAnsiTheme="majorBidi" w:cstheme="majorBidi"/>
                <w:i/>
                <w:sz w:val="24"/>
                <w:szCs w:val="24"/>
              </w:rPr>
              <w:t xml:space="preserve">l- </w:t>
            </w:r>
            <w:r w:rsidRPr="00AD3AEA">
              <w:rPr>
                <w:rFonts w:asciiTheme="majorBidi" w:eastAsia="Bookman Old Style" w:hAnsiTheme="majorBidi" w:cstheme="majorBidi"/>
                <w:i/>
                <w:spacing w:val="2"/>
                <w:sz w:val="24"/>
                <w:szCs w:val="24"/>
              </w:rPr>
              <w:t>F</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t</w:t>
            </w:r>
            <w:r w:rsidRPr="00AD3AEA">
              <w:rPr>
                <w:rFonts w:asciiTheme="majorBidi" w:eastAsia="Bookman Old Style" w:hAnsiTheme="majorBidi" w:cstheme="majorBidi"/>
                <w:i/>
                <w:spacing w:val="-2"/>
                <w:sz w:val="24"/>
                <w:szCs w:val="24"/>
              </w:rPr>
              <w:t>i</w:t>
            </w:r>
            <w:r w:rsidRPr="00AD3AEA">
              <w:rPr>
                <w:rFonts w:asciiTheme="majorBidi" w:eastAsia="Bookman Old Style" w:hAnsiTheme="majorBidi" w:cstheme="majorBidi"/>
                <w:i/>
                <w:spacing w:val="2"/>
                <w:sz w:val="24"/>
                <w:szCs w:val="24"/>
              </w:rPr>
              <w:t>h</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 xml:space="preserve">h  </w:t>
            </w:r>
            <w:r w:rsidRPr="00AD3AEA">
              <w:rPr>
                <w:rFonts w:asciiTheme="majorBidi" w:eastAsia="Bookman Old Style" w:hAnsiTheme="majorBidi" w:cstheme="majorBidi"/>
                <w:sz w:val="24"/>
                <w:szCs w:val="24"/>
              </w:rPr>
              <w:t>(1)</w:t>
            </w:r>
            <w:r w:rsidRPr="00AD3AEA">
              <w:rPr>
                <w:rFonts w:asciiTheme="majorBidi" w:eastAsia="Bookman Old Style" w:hAnsiTheme="majorBidi" w:cstheme="majorBidi"/>
                <w:i/>
                <w:spacing w:val="2"/>
                <w:sz w:val="24"/>
                <w:szCs w:val="24"/>
              </w:rPr>
              <w:t>d</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n</w:t>
            </w:r>
            <w:r w:rsidRPr="00AD3AEA">
              <w:rPr>
                <w:rFonts w:asciiTheme="majorBidi" w:eastAsia="Bookman Old Style" w:hAnsiTheme="majorBidi" w:cstheme="majorBidi"/>
                <w:i/>
                <w:spacing w:val="-2"/>
                <w:sz w:val="24"/>
                <w:szCs w:val="24"/>
              </w:rPr>
              <w:t>a</w:t>
            </w:r>
            <w:r w:rsidRPr="00AD3AEA">
              <w:rPr>
                <w:rFonts w:asciiTheme="majorBidi" w:eastAsia="Bookman Old Style" w:hAnsiTheme="majorBidi" w:cstheme="majorBidi"/>
                <w:i/>
                <w:sz w:val="24"/>
                <w:szCs w:val="24"/>
              </w:rPr>
              <w:t>l</w:t>
            </w:r>
            <w:r w:rsidRPr="00AD3AEA">
              <w:rPr>
                <w:rFonts w:asciiTheme="majorBidi" w:eastAsia="Bookman Old Style" w:hAnsiTheme="majorBidi" w:cstheme="majorBidi"/>
                <w:i/>
                <w:spacing w:val="2"/>
                <w:sz w:val="24"/>
                <w:szCs w:val="24"/>
              </w:rPr>
              <w:t>-</w:t>
            </w:r>
            <w:r w:rsidRPr="00AD3AEA">
              <w:rPr>
                <w:rFonts w:asciiTheme="majorBidi" w:eastAsia="Bookman Old Style" w:hAnsiTheme="majorBidi" w:cstheme="majorBidi"/>
                <w:i/>
                <w:spacing w:val="-2"/>
                <w:sz w:val="24"/>
                <w:szCs w:val="24"/>
              </w:rPr>
              <w:t>I</w:t>
            </w:r>
            <w:r w:rsidRPr="00AD3AEA">
              <w:rPr>
                <w:rFonts w:asciiTheme="majorBidi" w:eastAsia="Bookman Old Style" w:hAnsiTheme="majorBidi" w:cstheme="majorBidi"/>
                <w:i/>
                <w:spacing w:val="2"/>
                <w:sz w:val="24"/>
                <w:szCs w:val="24"/>
              </w:rPr>
              <w:t>k</w:t>
            </w:r>
            <w:r w:rsidRPr="00AD3AEA">
              <w:rPr>
                <w:rFonts w:asciiTheme="majorBidi" w:eastAsia="Bookman Old Style" w:hAnsiTheme="majorBidi" w:cstheme="majorBidi"/>
                <w:i/>
                <w:sz w:val="24"/>
                <w:szCs w:val="24"/>
              </w:rPr>
              <w:t>h</w:t>
            </w:r>
            <w:r w:rsidRPr="00AD3AEA">
              <w:rPr>
                <w:rFonts w:asciiTheme="majorBidi" w:eastAsia="Bookman Old Style" w:hAnsiTheme="majorBidi" w:cstheme="majorBidi"/>
                <w:i/>
                <w:spacing w:val="2"/>
                <w:sz w:val="24"/>
                <w:szCs w:val="24"/>
              </w:rPr>
              <w:t>l</w:t>
            </w:r>
            <w:r w:rsidRPr="00AD3AEA">
              <w:rPr>
                <w:rFonts w:asciiTheme="majorBidi" w:eastAsia="Bookman Old Style" w:hAnsiTheme="majorBidi" w:cstheme="majorBidi"/>
                <w:i/>
                <w:spacing w:val="-5"/>
                <w:sz w:val="24"/>
                <w:szCs w:val="24"/>
              </w:rPr>
              <w:t>a</w:t>
            </w:r>
            <w:r w:rsidRPr="00AD3AEA">
              <w:rPr>
                <w:rFonts w:asciiTheme="majorBidi" w:eastAsia="Bookman Old Style" w:hAnsiTheme="majorBidi" w:cstheme="majorBidi"/>
                <w:i/>
                <w:sz w:val="24"/>
                <w:szCs w:val="24"/>
              </w:rPr>
              <w:t>s</w:t>
            </w:r>
            <w:r w:rsidRPr="00AD3AEA">
              <w:rPr>
                <w:rFonts w:asciiTheme="majorBidi" w:eastAsia="Bookman Old Style" w:hAnsiTheme="majorBidi" w:cstheme="majorBidi"/>
                <w:sz w:val="24"/>
                <w:szCs w:val="24"/>
              </w:rPr>
              <w:t>(112)</w:t>
            </w:r>
          </w:p>
          <w:p w:rsidR="00FF0DAF" w:rsidRPr="000856F9" w:rsidRDefault="00FF0DAF" w:rsidP="008A4FEB">
            <w:pPr>
              <w:pStyle w:val="ListParagraph1"/>
              <w:tabs>
                <w:tab w:val="left" w:pos="442"/>
              </w:tabs>
              <w:spacing w:before="120" w:after="120" w:line="240" w:lineRule="auto"/>
              <w:ind w:left="442" w:right="-43"/>
              <w:contextualSpacing w:val="0"/>
              <w:rPr>
                <w:rFonts w:ascii="Arial" w:hAnsi="Arial"/>
                <w:bCs/>
                <w:sz w:val="20"/>
                <w:szCs w:val="20"/>
              </w:rPr>
            </w:pPr>
          </w:p>
        </w:tc>
        <w:tc>
          <w:tcPr>
            <w:tcW w:w="2410" w:type="dxa"/>
            <w:vAlign w:val="center"/>
          </w:tcPr>
          <w:p w:rsidR="00FF0DAF" w:rsidRPr="00716A6E" w:rsidRDefault="00FF0DAF" w:rsidP="008A4FEB">
            <w:pPr>
              <w:spacing w:before="120" w:after="120" w:line="240" w:lineRule="auto"/>
              <w:contextualSpacing/>
              <w:rPr>
                <w:rFonts w:asciiTheme="majorBidi" w:hAnsiTheme="majorBidi" w:cstheme="majorBidi"/>
                <w:bCs/>
                <w:sz w:val="24"/>
                <w:szCs w:val="24"/>
              </w:rPr>
            </w:pPr>
            <w:r w:rsidRPr="00716A6E">
              <w:rPr>
                <w:rFonts w:asciiTheme="majorBidi" w:hAnsiTheme="majorBidi" w:cstheme="majorBidi"/>
                <w:bCs/>
                <w:sz w:val="24"/>
                <w:szCs w:val="24"/>
              </w:rPr>
              <w:t>Pokok Kandungan surat al Fatihah dan al Ikhlas</w:t>
            </w:r>
          </w:p>
        </w:tc>
        <w:tc>
          <w:tcPr>
            <w:tcW w:w="5387" w:type="dxa"/>
            <w:vAlign w:val="center"/>
          </w:tcPr>
          <w:p w:rsidR="00FF0DAF" w:rsidRPr="000856F9" w:rsidRDefault="00FF0DAF" w:rsidP="008A4FEB">
            <w:pPr>
              <w:spacing w:before="120" w:after="120" w:line="240" w:lineRule="auto"/>
              <w:contextualSpacing/>
              <w:rPr>
                <w:rFonts w:ascii="Arial" w:hAnsi="Arial"/>
                <w:b/>
                <w:sz w:val="20"/>
                <w:szCs w:val="20"/>
                <w:lang w:val="fi-FI"/>
              </w:rPr>
            </w:pPr>
            <w:r w:rsidRPr="00F45227">
              <w:rPr>
                <w:rFonts w:ascii="Times LT Std" w:hAnsi="Times LT Std" w:cs="Times LT Std"/>
                <w:sz w:val="24"/>
                <w:szCs w:val="24"/>
                <w:lang w:val="en-US"/>
              </w:rPr>
              <w:t xml:space="preserve">Membimbing </w:t>
            </w:r>
            <w:r w:rsidRPr="00F45227">
              <w:rPr>
                <w:rFonts w:ascii="Times LT Std" w:hAnsi="Times LT Std" w:cs="Traditional"/>
                <w:sz w:val="24"/>
                <w:szCs w:val="24"/>
              </w:rPr>
              <w:t>p</w:t>
            </w:r>
            <w:r w:rsidRPr="00F45227">
              <w:rPr>
                <w:rFonts w:ascii="Times LT Std" w:hAnsi="Times LT Std" w:cs="Traditional"/>
                <w:sz w:val="24"/>
                <w:szCs w:val="24"/>
                <w:lang w:val="sv-SE"/>
              </w:rPr>
              <w:t>e</w:t>
            </w:r>
            <w:r w:rsidRPr="00F45227">
              <w:rPr>
                <w:rFonts w:ascii="Times LT Std" w:hAnsi="Times LT Std" w:cs="Traditional"/>
                <w:sz w:val="24"/>
                <w:szCs w:val="24"/>
              </w:rPr>
              <w:t>m</w:t>
            </w:r>
            <w:r w:rsidRPr="00F45227">
              <w:rPr>
                <w:rFonts w:ascii="Times LT Std" w:hAnsi="Times LT Std" w:cs="Traditional"/>
                <w:sz w:val="24"/>
                <w:szCs w:val="24"/>
                <w:lang w:val="sv-SE"/>
              </w:rPr>
              <w:t>biasa</w:t>
            </w:r>
            <w:r w:rsidRPr="00F45227">
              <w:rPr>
                <w:rFonts w:ascii="Times LT Std" w:hAnsi="Times LT Std" w:cs="Traditional"/>
                <w:sz w:val="24"/>
                <w:szCs w:val="24"/>
              </w:rPr>
              <w:t xml:space="preserve">an </w:t>
            </w:r>
            <w:r>
              <w:rPr>
                <w:rFonts w:ascii="Times LT Std" w:hAnsi="Times LT Std" w:cs="Traditional"/>
                <w:snapToGrid w:val="0"/>
                <w:sz w:val="24"/>
                <w:szCs w:val="24"/>
              </w:rPr>
              <w:t xml:space="preserve"> rajin beribadah  serta meyakini keesaan Allah </w:t>
            </w:r>
            <w:r w:rsidRPr="00F45227">
              <w:rPr>
                <w:rFonts w:ascii="Times LT Std" w:hAnsi="Times LT Std" w:cs="Traditional"/>
                <w:snapToGrid w:val="0"/>
                <w:sz w:val="24"/>
                <w:szCs w:val="24"/>
              </w:rPr>
              <w:t xml:space="preserve">sebagai implementasi dari pemahaman terhadap </w:t>
            </w:r>
            <w:r>
              <w:rPr>
                <w:rFonts w:ascii="Times LT Std" w:hAnsi="Times LT Std" w:cs="Traditional"/>
                <w:snapToGrid w:val="0"/>
                <w:sz w:val="24"/>
                <w:szCs w:val="24"/>
              </w:rPr>
              <w:t>pokok kandungan surat al Fatihah dan al ikhlas</w:t>
            </w:r>
          </w:p>
        </w:tc>
        <w:tc>
          <w:tcPr>
            <w:tcW w:w="2268" w:type="dxa"/>
            <w:vMerge/>
          </w:tcPr>
          <w:p w:rsidR="00FF0DAF" w:rsidRPr="000856F9" w:rsidRDefault="00FF0DAF" w:rsidP="008A4FEB">
            <w:pPr>
              <w:numPr>
                <w:ilvl w:val="0"/>
                <w:numId w:val="21"/>
              </w:numPr>
              <w:spacing w:before="120" w:after="120" w:line="240" w:lineRule="auto"/>
              <w:rPr>
                <w:rFonts w:ascii="Arial" w:hAnsi="Arial"/>
                <w:b/>
                <w:sz w:val="20"/>
                <w:szCs w:val="20"/>
              </w:rPr>
            </w:pPr>
          </w:p>
        </w:tc>
        <w:tc>
          <w:tcPr>
            <w:tcW w:w="1418" w:type="dxa"/>
            <w:vAlign w:val="center"/>
          </w:tcPr>
          <w:p w:rsidR="00FF0DAF" w:rsidRPr="000856F9" w:rsidRDefault="00FF0DAF" w:rsidP="008A4FEB">
            <w:pPr>
              <w:spacing w:before="120" w:after="120" w:line="240" w:lineRule="auto"/>
              <w:contextualSpacing/>
              <w:jc w:val="center"/>
              <w:rPr>
                <w:rFonts w:ascii="Arial" w:hAnsi="Arial"/>
                <w:b/>
                <w:sz w:val="20"/>
                <w:szCs w:val="20"/>
                <w:lang w:val="en-US"/>
              </w:rPr>
            </w:pPr>
            <w:r w:rsidRPr="000856F9">
              <w:rPr>
                <w:rFonts w:ascii="Arial" w:hAnsi="Arial"/>
                <w:b/>
                <w:sz w:val="20"/>
                <w:szCs w:val="20"/>
                <w:lang w:val="en-US"/>
              </w:rPr>
              <w:t>-</w:t>
            </w:r>
          </w:p>
        </w:tc>
        <w:tc>
          <w:tcPr>
            <w:tcW w:w="1417" w:type="dxa"/>
            <w:vAlign w:val="center"/>
          </w:tcPr>
          <w:p w:rsidR="00FF0DAF" w:rsidRPr="000856F9" w:rsidRDefault="00FF0DAF" w:rsidP="008A4FEB">
            <w:pPr>
              <w:spacing w:before="120" w:after="120" w:line="240" w:lineRule="auto"/>
              <w:contextualSpacing/>
              <w:jc w:val="center"/>
              <w:rPr>
                <w:rFonts w:ascii="Arial" w:hAnsi="Arial"/>
                <w:b/>
                <w:sz w:val="20"/>
                <w:szCs w:val="20"/>
                <w:lang w:val="en-US"/>
              </w:rPr>
            </w:pPr>
            <w:r w:rsidRPr="000856F9">
              <w:rPr>
                <w:rFonts w:ascii="Arial" w:hAnsi="Arial"/>
                <w:b/>
                <w:sz w:val="20"/>
                <w:szCs w:val="20"/>
                <w:lang w:val="en-US"/>
              </w:rPr>
              <w:t>-</w:t>
            </w:r>
          </w:p>
        </w:tc>
      </w:tr>
      <w:tr w:rsidR="00FF0DAF" w:rsidRPr="000856F9" w:rsidTr="008A4FEB">
        <w:tc>
          <w:tcPr>
            <w:tcW w:w="3544" w:type="dxa"/>
          </w:tcPr>
          <w:p w:rsidR="00FF0DAF" w:rsidRPr="009F4262" w:rsidRDefault="00FF0DAF" w:rsidP="008A4FEB">
            <w:pPr>
              <w:spacing w:before="3" w:line="280" w:lineRule="exact"/>
              <w:ind w:left="662" w:right="768" w:hanging="567"/>
              <w:rPr>
                <w:rFonts w:asciiTheme="majorBidi" w:eastAsia="Bookman Old Style" w:hAnsiTheme="majorBidi" w:cstheme="majorBidi"/>
                <w:sz w:val="24"/>
                <w:szCs w:val="24"/>
              </w:rPr>
            </w:pPr>
            <w:r w:rsidRPr="005073FA">
              <w:rPr>
                <w:rFonts w:asciiTheme="majorBidi" w:eastAsia="Bookman Old Style" w:hAnsiTheme="majorBidi" w:cstheme="majorBidi"/>
                <w:sz w:val="24"/>
                <w:szCs w:val="24"/>
              </w:rPr>
              <w:t xml:space="preserve">1.3 Menyadari bahwa sesama   mukmin </w:t>
            </w:r>
            <w:r w:rsidRPr="005073FA">
              <w:rPr>
                <w:rFonts w:asciiTheme="majorBidi" w:eastAsia="Bookman Old Style" w:hAnsiTheme="majorBidi" w:cstheme="majorBidi"/>
                <w:sz w:val="24"/>
                <w:szCs w:val="24"/>
              </w:rPr>
              <w:lastRenderedPageBreak/>
              <w:t>adalah bersaudara</w:t>
            </w:r>
          </w:p>
        </w:tc>
        <w:tc>
          <w:tcPr>
            <w:tcW w:w="2410" w:type="dxa"/>
            <w:vAlign w:val="center"/>
          </w:tcPr>
          <w:p w:rsidR="00FF0DAF" w:rsidRPr="00716A6E" w:rsidRDefault="00FF0DAF" w:rsidP="008A4FEB">
            <w:pPr>
              <w:spacing w:before="120" w:after="120" w:line="240" w:lineRule="auto"/>
              <w:contextualSpacing/>
              <w:rPr>
                <w:rFonts w:asciiTheme="majorBidi" w:hAnsiTheme="majorBidi" w:cstheme="majorBidi"/>
                <w:bCs/>
                <w:sz w:val="24"/>
                <w:szCs w:val="24"/>
              </w:rPr>
            </w:pPr>
            <w:r w:rsidRPr="00716A6E">
              <w:rPr>
                <w:rFonts w:asciiTheme="majorBidi" w:hAnsiTheme="majorBidi" w:cstheme="majorBidi"/>
                <w:bCs/>
                <w:sz w:val="24"/>
                <w:szCs w:val="24"/>
              </w:rPr>
              <w:lastRenderedPageBreak/>
              <w:t xml:space="preserve">Pokok kandungan hadits tentang </w:t>
            </w:r>
            <w:r w:rsidRPr="00716A6E">
              <w:rPr>
                <w:rFonts w:asciiTheme="majorBidi" w:hAnsiTheme="majorBidi" w:cstheme="majorBidi"/>
                <w:bCs/>
                <w:sz w:val="24"/>
                <w:szCs w:val="24"/>
              </w:rPr>
              <w:lastRenderedPageBreak/>
              <w:t>persaudaraan</w:t>
            </w:r>
          </w:p>
        </w:tc>
        <w:tc>
          <w:tcPr>
            <w:tcW w:w="5387" w:type="dxa"/>
            <w:vAlign w:val="center"/>
          </w:tcPr>
          <w:p w:rsidR="00FF0DAF" w:rsidRPr="009F4262" w:rsidRDefault="00FF0DAF" w:rsidP="008A4FEB">
            <w:pPr>
              <w:pStyle w:val="ListParagraph"/>
              <w:spacing w:after="0" w:line="240" w:lineRule="auto"/>
              <w:ind w:left="0"/>
              <w:contextualSpacing w:val="0"/>
              <w:rPr>
                <w:rFonts w:ascii="Times LT Std" w:hAnsi="Times LT Std" w:cs="Traditional"/>
                <w:sz w:val="24"/>
                <w:szCs w:val="24"/>
              </w:rPr>
            </w:pPr>
            <w:r w:rsidRPr="00F45227">
              <w:rPr>
                <w:rFonts w:ascii="Times LT Std" w:hAnsi="Times LT Std" w:cs="Traditional"/>
                <w:sz w:val="24"/>
                <w:szCs w:val="24"/>
              </w:rPr>
              <w:lastRenderedPageBreak/>
              <w:t xml:space="preserve">Menanamkan kesadaran </w:t>
            </w:r>
            <w:r>
              <w:rPr>
                <w:rFonts w:ascii="Times LT Std" w:hAnsi="Times LT Std" w:cs="Traditional"/>
                <w:sz w:val="24"/>
                <w:szCs w:val="24"/>
              </w:rPr>
              <w:t>bahwa sesama muslim adalah bersaudara yang saling membantu dan tidak saling menyakiti</w:t>
            </w:r>
          </w:p>
        </w:tc>
        <w:tc>
          <w:tcPr>
            <w:tcW w:w="2268" w:type="dxa"/>
            <w:vMerge/>
          </w:tcPr>
          <w:p w:rsidR="00FF0DAF" w:rsidRPr="000856F9" w:rsidRDefault="00FF0DAF" w:rsidP="008A4FEB">
            <w:pPr>
              <w:numPr>
                <w:ilvl w:val="0"/>
                <w:numId w:val="21"/>
              </w:numPr>
              <w:spacing w:before="120" w:after="120" w:line="240" w:lineRule="auto"/>
              <w:rPr>
                <w:rFonts w:ascii="Arial" w:hAnsi="Arial"/>
                <w:b/>
                <w:sz w:val="20"/>
                <w:szCs w:val="20"/>
              </w:rPr>
            </w:pPr>
          </w:p>
        </w:tc>
        <w:tc>
          <w:tcPr>
            <w:tcW w:w="1418" w:type="dxa"/>
            <w:vAlign w:val="center"/>
          </w:tcPr>
          <w:p w:rsidR="00FF0DAF" w:rsidRPr="000856F9" w:rsidRDefault="00FF0DAF" w:rsidP="008A4FEB">
            <w:pPr>
              <w:spacing w:before="120" w:after="120" w:line="240" w:lineRule="auto"/>
              <w:contextualSpacing/>
              <w:jc w:val="center"/>
              <w:rPr>
                <w:rFonts w:ascii="Arial" w:hAnsi="Arial"/>
                <w:b/>
                <w:sz w:val="20"/>
                <w:szCs w:val="20"/>
                <w:lang w:val="en-US"/>
              </w:rPr>
            </w:pPr>
            <w:r w:rsidRPr="000856F9">
              <w:rPr>
                <w:rFonts w:ascii="Arial" w:hAnsi="Arial"/>
                <w:b/>
                <w:sz w:val="20"/>
                <w:szCs w:val="20"/>
                <w:lang w:val="en-US"/>
              </w:rPr>
              <w:t>-</w:t>
            </w:r>
          </w:p>
        </w:tc>
        <w:tc>
          <w:tcPr>
            <w:tcW w:w="1417" w:type="dxa"/>
            <w:vAlign w:val="center"/>
          </w:tcPr>
          <w:p w:rsidR="00FF0DAF" w:rsidRPr="000856F9" w:rsidRDefault="00FF0DAF" w:rsidP="008A4FEB">
            <w:pPr>
              <w:spacing w:before="120" w:after="120" w:line="240" w:lineRule="auto"/>
              <w:contextualSpacing/>
              <w:jc w:val="center"/>
              <w:rPr>
                <w:rFonts w:ascii="Arial" w:hAnsi="Arial"/>
                <w:b/>
                <w:sz w:val="20"/>
                <w:szCs w:val="20"/>
                <w:lang w:val="en-US"/>
              </w:rPr>
            </w:pPr>
            <w:r w:rsidRPr="000856F9">
              <w:rPr>
                <w:rFonts w:ascii="Arial" w:hAnsi="Arial"/>
                <w:b/>
                <w:sz w:val="20"/>
                <w:szCs w:val="20"/>
                <w:lang w:val="en-US"/>
              </w:rPr>
              <w:t>-</w:t>
            </w:r>
          </w:p>
        </w:tc>
      </w:tr>
      <w:tr w:rsidR="00FF0DAF" w:rsidRPr="000856F9" w:rsidTr="008A4FEB">
        <w:tc>
          <w:tcPr>
            <w:tcW w:w="3544" w:type="dxa"/>
          </w:tcPr>
          <w:p w:rsidR="00FF0DAF" w:rsidRPr="005073FA" w:rsidRDefault="00FF0DAF" w:rsidP="008A4FEB">
            <w:pPr>
              <w:spacing w:line="280" w:lineRule="exact"/>
              <w:ind w:left="659" w:right="312" w:hanging="567"/>
              <w:rPr>
                <w:rFonts w:asciiTheme="majorBidi" w:eastAsia="Bookman Old Style" w:hAnsiTheme="majorBidi" w:cstheme="majorBidi"/>
                <w:sz w:val="24"/>
                <w:szCs w:val="24"/>
              </w:rPr>
            </w:pPr>
            <w:r w:rsidRPr="005073FA">
              <w:rPr>
                <w:rFonts w:asciiTheme="majorBidi" w:eastAsia="Bookman Old Style" w:hAnsiTheme="majorBidi" w:cstheme="majorBidi"/>
                <w:sz w:val="24"/>
                <w:szCs w:val="24"/>
              </w:rPr>
              <w:lastRenderedPageBreak/>
              <w:t xml:space="preserve">2.1 </w:t>
            </w:r>
            <w:r w:rsidRPr="005073FA">
              <w:rPr>
                <w:rFonts w:asciiTheme="majorBidi" w:eastAsia="Bookman Old Style" w:hAnsiTheme="majorBidi" w:cstheme="majorBidi"/>
                <w:spacing w:val="-2"/>
                <w:sz w:val="24"/>
                <w:szCs w:val="24"/>
              </w:rPr>
              <w:t>T</w:t>
            </w:r>
            <w:r w:rsidRPr="005073FA">
              <w:rPr>
                <w:rFonts w:asciiTheme="majorBidi" w:eastAsia="Bookman Old Style" w:hAnsiTheme="majorBidi" w:cstheme="majorBidi"/>
                <w:sz w:val="24"/>
                <w:szCs w:val="24"/>
              </w:rPr>
              <w:t>erbiasa mengamal</w:t>
            </w:r>
            <w:r w:rsidRPr="005073FA">
              <w:rPr>
                <w:rFonts w:asciiTheme="majorBidi" w:eastAsia="Bookman Old Style" w:hAnsiTheme="majorBidi" w:cstheme="majorBidi"/>
                <w:spacing w:val="2"/>
                <w:sz w:val="24"/>
                <w:szCs w:val="24"/>
              </w:rPr>
              <w:t>k</w:t>
            </w:r>
            <w:r w:rsidRPr="005073FA">
              <w:rPr>
                <w:rFonts w:asciiTheme="majorBidi" w:eastAsia="Bookman Old Style" w:hAnsiTheme="majorBidi" w:cstheme="majorBidi"/>
                <w:sz w:val="24"/>
                <w:szCs w:val="24"/>
              </w:rPr>
              <w:t>an kandungan Q.S</w:t>
            </w:r>
            <w:r w:rsidRPr="005073FA">
              <w:rPr>
                <w:rFonts w:asciiTheme="majorBidi" w:eastAsia="Bookman Old Style" w:hAnsiTheme="majorBidi" w:cstheme="majorBidi"/>
                <w:i/>
                <w:spacing w:val="-5"/>
                <w:sz w:val="24"/>
                <w:szCs w:val="24"/>
              </w:rPr>
              <w:t>a</w:t>
            </w:r>
            <w:r w:rsidRPr="005073FA">
              <w:rPr>
                <w:rFonts w:asciiTheme="majorBidi" w:eastAsia="Bookman Old Style" w:hAnsiTheme="majorBidi" w:cstheme="majorBidi"/>
                <w:i/>
                <w:sz w:val="24"/>
                <w:szCs w:val="24"/>
              </w:rPr>
              <w:t>l-</w:t>
            </w:r>
            <w:r w:rsidRPr="005073FA">
              <w:rPr>
                <w:rFonts w:asciiTheme="majorBidi" w:eastAsia="Bookman Old Style" w:hAnsiTheme="majorBidi" w:cstheme="majorBidi"/>
                <w:i/>
                <w:spacing w:val="2"/>
                <w:sz w:val="24"/>
                <w:szCs w:val="24"/>
              </w:rPr>
              <w:t>Q</w:t>
            </w:r>
            <w:r w:rsidRPr="005073FA">
              <w:rPr>
                <w:rFonts w:asciiTheme="majorBidi" w:eastAsia="Bookman Old Style" w:hAnsiTheme="majorBidi" w:cstheme="majorBidi"/>
                <w:i/>
                <w:spacing w:val="-2"/>
                <w:sz w:val="24"/>
                <w:szCs w:val="24"/>
              </w:rPr>
              <w:t>a</w:t>
            </w:r>
            <w:r w:rsidRPr="005073FA">
              <w:rPr>
                <w:rFonts w:asciiTheme="majorBidi" w:eastAsia="Bookman Old Style" w:hAnsiTheme="majorBidi" w:cstheme="majorBidi"/>
                <w:i/>
                <w:spacing w:val="2"/>
                <w:sz w:val="24"/>
                <w:szCs w:val="24"/>
              </w:rPr>
              <w:t>r</w:t>
            </w:r>
            <w:r w:rsidRPr="005073FA">
              <w:rPr>
                <w:rFonts w:asciiTheme="majorBidi" w:eastAsia="Bookman Old Style" w:hAnsiTheme="majorBidi" w:cstheme="majorBidi"/>
                <w:i/>
                <w:spacing w:val="-2"/>
                <w:sz w:val="24"/>
                <w:szCs w:val="24"/>
              </w:rPr>
              <w:t>i</w:t>
            </w:r>
            <w:r w:rsidRPr="005073FA">
              <w:rPr>
                <w:rFonts w:asciiTheme="majorBidi" w:eastAsia="Bookman Old Style" w:hAnsiTheme="majorBidi" w:cstheme="majorBidi"/>
                <w:i/>
                <w:spacing w:val="2"/>
                <w:sz w:val="24"/>
                <w:szCs w:val="24"/>
              </w:rPr>
              <w:t>‘</w:t>
            </w:r>
            <w:r w:rsidRPr="005073FA">
              <w:rPr>
                <w:rFonts w:asciiTheme="majorBidi" w:eastAsia="Bookman Old Style" w:hAnsiTheme="majorBidi" w:cstheme="majorBidi"/>
                <w:i/>
                <w:spacing w:val="-2"/>
                <w:sz w:val="24"/>
                <w:szCs w:val="24"/>
              </w:rPr>
              <w:t>a</w:t>
            </w:r>
            <w:r w:rsidRPr="005073FA">
              <w:rPr>
                <w:rFonts w:asciiTheme="majorBidi" w:eastAsia="Bookman Old Style" w:hAnsiTheme="majorBidi" w:cstheme="majorBidi"/>
                <w:i/>
                <w:sz w:val="24"/>
                <w:szCs w:val="24"/>
              </w:rPr>
              <w:t>h</w:t>
            </w:r>
            <w:r w:rsidRPr="005073FA">
              <w:rPr>
                <w:rFonts w:asciiTheme="majorBidi" w:eastAsia="Bookman Old Style" w:hAnsiTheme="majorBidi" w:cstheme="majorBidi"/>
                <w:sz w:val="24"/>
                <w:szCs w:val="24"/>
              </w:rPr>
              <w:t>(101)dan</w:t>
            </w:r>
            <w:r w:rsidRPr="005073FA">
              <w:rPr>
                <w:rFonts w:asciiTheme="majorBidi" w:eastAsia="Bookman Old Style" w:hAnsiTheme="majorBidi" w:cstheme="majorBidi"/>
                <w:i/>
                <w:spacing w:val="-2"/>
                <w:sz w:val="24"/>
                <w:szCs w:val="24"/>
              </w:rPr>
              <w:t>at</w:t>
            </w:r>
            <w:r w:rsidRPr="005073FA">
              <w:rPr>
                <w:rFonts w:asciiTheme="majorBidi" w:eastAsia="Bookman Old Style" w:hAnsiTheme="majorBidi" w:cstheme="majorBidi"/>
                <w:i/>
                <w:sz w:val="24"/>
                <w:szCs w:val="24"/>
              </w:rPr>
              <w:t>-</w:t>
            </w:r>
            <w:r w:rsidRPr="005073FA">
              <w:rPr>
                <w:rFonts w:asciiTheme="majorBidi" w:eastAsia="Bookman Old Style" w:hAnsiTheme="majorBidi" w:cstheme="majorBidi"/>
                <w:i/>
                <w:spacing w:val="5"/>
                <w:sz w:val="24"/>
                <w:szCs w:val="24"/>
              </w:rPr>
              <w:t>T</w:t>
            </w:r>
            <w:r w:rsidRPr="005073FA">
              <w:rPr>
                <w:rFonts w:asciiTheme="majorBidi" w:eastAsia="Bookman Old Style" w:hAnsiTheme="majorBidi" w:cstheme="majorBidi"/>
                <w:i/>
                <w:spacing w:val="-5"/>
                <w:sz w:val="24"/>
                <w:szCs w:val="24"/>
              </w:rPr>
              <w:t>i</w:t>
            </w:r>
            <w:r w:rsidRPr="005073FA">
              <w:rPr>
                <w:rFonts w:asciiTheme="majorBidi" w:eastAsia="Bookman Old Style" w:hAnsiTheme="majorBidi" w:cstheme="majorBidi"/>
                <w:i/>
                <w:sz w:val="24"/>
                <w:szCs w:val="24"/>
              </w:rPr>
              <w:t xml:space="preserve">n </w:t>
            </w:r>
            <w:r w:rsidRPr="005073FA">
              <w:rPr>
                <w:rFonts w:asciiTheme="majorBidi" w:eastAsia="Bookman Old Style" w:hAnsiTheme="majorBidi" w:cstheme="majorBidi"/>
                <w:sz w:val="24"/>
                <w:szCs w:val="24"/>
              </w:rPr>
              <w:t>(95) dal</w:t>
            </w:r>
            <w:r w:rsidRPr="005073FA">
              <w:rPr>
                <w:rFonts w:asciiTheme="majorBidi" w:eastAsia="Bookman Old Style" w:hAnsiTheme="majorBidi" w:cstheme="majorBidi"/>
                <w:spacing w:val="2"/>
                <w:sz w:val="24"/>
                <w:szCs w:val="24"/>
              </w:rPr>
              <w:t>a</w:t>
            </w:r>
            <w:r w:rsidRPr="005073FA">
              <w:rPr>
                <w:rFonts w:asciiTheme="majorBidi" w:eastAsia="Bookman Old Style" w:hAnsiTheme="majorBidi" w:cstheme="majorBidi"/>
                <w:sz w:val="24"/>
                <w:szCs w:val="24"/>
              </w:rPr>
              <w:t>m kehidupan sehari-hari</w:t>
            </w:r>
          </w:p>
        </w:tc>
        <w:tc>
          <w:tcPr>
            <w:tcW w:w="2410" w:type="dxa"/>
            <w:vAlign w:val="center"/>
          </w:tcPr>
          <w:p w:rsidR="00FF0DAF" w:rsidRPr="00716A6E" w:rsidRDefault="00FF0DAF" w:rsidP="008A4FEB">
            <w:pPr>
              <w:spacing w:before="120" w:after="120" w:line="240" w:lineRule="auto"/>
              <w:contextualSpacing/>
              <w:rPr>
                <w:rFonts w:asciiTheme="majorBidi" w:hAnsiTheme="majorBidi" w:cstheme="majorBidi"/>
                <w:bCs/>
                <w:sz w:val="24"/>
                <w:szCs w:val="24"/>
              </w:rPr>
            </w:pPr>
            <w:r w:rsidRPr="00716A6E">
              <w:rPr>
                <w:rFonts w:asciiTheme="majorBidi" w:hAnsiTheme="majorBidi" w:cstheme="majorBidi"/>
                <w:bCs/>
                <w:sz w:val="24"/>
                <w:szCs w:val="24"/>
              </w:rPr>
              <w:t>Pokok kandungan surat al Qari’ah dan at-Tiin</w:t>
            </w:r>
          </w:p>
        </w:tc>
        <w:tc>
          <w:tcPr>
            <w:tcW w:w="5387" w:type="dxa"/>
            <w:vAlign w:val="center"/>
          </w:tcPr>
          <w:p w:rsidR="00FF0DAF" w:rsidRPr="008D1853" w:rsidRDefault="00FF0DAF" w:rsidP="008A4FEB">
            <w:pPr>
              <w:spacing w:before="120" w:after="120" w:line="240" w:lineRule="auto"/>
              <w:contextualSpacing/>
              <w:rPr>
                <w:rFonts w:asciiTheme="majorBidi" w:hAnsiTheme="majorBidi" w:cstheme="majorBidi"/>
                <w:b/>
                <w:sz w:val="20"/>
                <w:szCs w:val="20"/>
              </w:rPr>
            </w:pPr>
            <w:r w:rsidRPr="004936B8">
              <w:rPr>
                <w:rFonts w:asciiTheme="majorBidi" w:hAnsiTheme="majorBidi" w:cstheme="majorBidi"/>
                <w:sz w:val="24"/>
                <w:szCs w:val="24"/>
                <w:lang w:val="en-US"/>
              </w:rPr>
              <w:t xml:space="preserve">Membimbing </w:t>
            </w:r>
            <w:r w:rsidRPr="004936B8">
              <w:rPr>
                <w:rFonts w:asciiTheme="majorBidi" w:hAnsiTheme="majorBidi" w:cstheme="majorBidi"/>
                <w:sz w:val="24"/>
                <w:szCs w:val="24"/>
              </w:rPr>
              <w:t>p</w:t>
            </w:r>
            <w:r w:rsidRPr="004936B8">
              <w:rPr>
                <w:rFonts w:asciiTheme="majorBidi" w:hAnsiTheme="majorBidi" w:cstheme="majorBidi"/>
                <w:sz w:val="24"/>
                <w:szCs w:val="24"/>
                <w:lang w:val="sv-SE"/>
              </w:rPr>
              <w:t>e</w:t>
            </w:r>
            <w:r w:rsidRPr="004936B8">
              <w:rPr>
                <w:rFonts w:asciiTheme="majorBidi" w:hAnsiTheme="majorBidi" w:cstheme="majorBidi"/>
                <w:sz w:val="24"/>
                <w:szCs w:val="24"/>
              </w:rPr>
              <w:t>m</w:t>
            </w:r>
            <w:r w:rsidRPr="004936B8">
              <w:rPr>
                <w:rFonts w:asciiTheme="majorBidi" w:hAnsiTheme="majorBidi" w:cstheme="majorBidi"/>
                <w:sz w:val="24"/>
                <w:szCs w:val="24"/>
                <w:lang w:val="sv-SE"/>
              </w:rPr>
              <w:t>biasa</w:t>
            </w:r>
            <w:r w:rsidRPr="004936B8">
              <w:rPr>
                <w:rFonts w:asciiTheme="majorBidi" w:hAnsiTheme="majorBidi" w:cstheme="majorBidi"/>
                <w:sz w:val="24"/>
                <w:szCs w:val="24"/>
              </w:rPr>
              <w:t xml:space="preserve">an </w:t>
            </w:r>
            <w:r>
              <w:rPr>
                <w:rFonts w:asciiTheme="majorBidi" w:hAnsiTheme="majorBidi" w:cstheme="majorBidi"/>
                <w:snapToGrid w:val="0"/>
                <w:sz w:val="24"/>
                <w:szCs w:val="24"/>
              </w:rPr>
              <w:t>mengamalkan kandungan surat al Qori’ah dan at-Tiin</w:t>
            </w:r>
          </w:p>
        </w:tc>
        <w:tc>
          <w:tcPr>
            <w:tcW w:w="2268" w:type="dxa"/>
            <w:vMerge w:val="restart"/>
          </w:tcPr>
          <w:p w:rsidR="00FF0DAF" w:rsidRPr="004936B8" w:rsidRDefault="00FF0DAF" w:rsidP="008A4FEB">
            <w:pPr>
              <w:numPr>
                <w:ilvl w:val="0"/>
                <w:numId w:val="22"/>
              </w:numPr>
              <w:tabs>
                <w:tab w:val="left" w:pos="222"/>
              </w:tabs>
              <w:spacing w:before="120" w:after="120" w:line="240" w:lineRule="auto"/>
              <w:ind w:left="222" w:right="-59" w:hanging="222"/>
              <w:rPr>
                <w:rFonts w:asciiTheme="majorBidi" w:hAnsiTheme="majorBidi" w:cstheme="majorBidi"/>
                <w:bCs/>
                <w:sz w:val="24"/>
                <w:szCs w:val="24"/>
              </w:rPr>
            </w:pPr>
            <w:r w:rsidRPr="004936B8">
              <w:rPr>
                <w:rFonts w:asciiTheme="majorBidi" w:hAnsiTheme="majorBidi" w:cstheme="majorBidi"/>
                <w:bCs/>
                <w:sz w:val="24"/>
                <w:szCs w:val="24"/>
              </w:rPr>
              <w:t>Observasi</w:t>
            </w:r>
          </w:p>
          <w:p w:rsidR="00FF0DAF" w:rsidRPr="004936B8" w:rsidRDefault="00FF0DAF" w:rsidP="008A4FEB">
            <w:pPr>
              <w:numPr>
                <w:ilvl w:val="0"/>
                <w:numId w:val="22"/>
              </w:numPr>
              <w:tabs>
                <w:tab w:val="left" w:pos="222"/>
              </w:tabs>
              <w:spacing w:before="120" w:after="120" w:line="240" w:lineRule="auto"/>
              <w:ind w:left="222" w:right="-59" w:hanging="222"/>
              <w:rPr>
                <w:rFonts w:asciiTheme="majorBidi" w:hAnsiTheme="majorBidi" w:cstheme="majorBidi"/>
                <w:bCs/>
                <w:sz w:val="24"/>
                <w:szCs w:val="24"/>
              </w:rPr>
            </w:pPr>
            <w:r w:rsidRPr="004936B8">
              <w:rPr>
                <w:rFonts w:asciiTheme="majorBidi" w:hAnsiTheme="majorBidi" w:cstheme="majorBidi"/>
                <w:bCs/>
                <w:sz w:val="24"/>
                <w:szCs w:val="24"/>
              </w:rPr>
              <w:t>Penilaian Diri</w:t>
            </w:r>
          </w:p>
          <w:p w:rsidR="00FF0DAF" w:rsidRPr="004936B8" w:rsidRDefault="00FF0DAF" w:rsidP="008A4FEB">
            <w:pPr>
              <w:numPr>
                <w:ilvl w:val="0"/>
                <w:numId w:val="22"/>
              </w:numPr>
              <w:tabs>
                <w:tab w:val="left" w:pos="222"/>
              </w:tabs>
              <w:spacing w:before="120" w:after="120" w:line="240" w:lineRule="auto"/>
              <w:ind w:left="222" w:right="-59" w:hanging="222"/>
              <w:rPr>
                <w:rFonts w:asciiTheme="majorBidi" w:hAnsiTheme="majorBidi" w:cstheme="majorBidi"/>
                <w:bCs/>
                <w:sz w:val="24"/>
                <w:szCs w:val="24"/>
              </w:rPr>
            </w:pPr>
            <w:r w:rsidRPr="004936B8">
              <w:rPr>
                <w:rFonts w:asciiTheme="majorBidi" w:hAnsiTheme="majorBidi" w:cstheme="majorBidi"/>
                <w:bCs/>
                <w:sz w:val="24"/>
                <w:szCs w:val="24"/>
              </w:rPr>
              <w:t>Penilaian Sejawat</w:t>
            </w:r>
          </w:p>
          <w:p w:rsidR="00FF0DAF" w:rsidRPr="000856F9" w:rsidRDefault="00FF0DAF" w:rsidP="008A4FEB">
            <w:pPr>
              <w:numPr>
                <w:ilvl w:val="0"/>
                <w:numId w:val="22"/>
              </w:numPr>
              <w:tabs>
                <w:tab w:val="left" w:pos="222"/>
              </w:tabs>
              <w:spacing w:before="120" w:after="120" w:line="240" w:lineRule="auto"/>
              <w:ind w:left="222" w:right="-59" w:hanging="222"/>
              <w:rPr>
                <w:rFonts w:ascii="Arial" w:hAnsi="Arial"/>
                <w:b/>
                <w:sz w:val="20"/>
                <w:szCs w:val="20"/>
              </w:rPr>
            </w:pPr>
            <w:r w:rsidRPr="004936B8">
              <w:rPr>
                <w:rFonts w:asciiTheme="majorBidi" w:hAnsiTheme="majorBidi" w:cstheme="majorBidi"/>
                <w:bCs/>
                <w:sz w:val="24"/>
                <w:szCs w:val="24"/>
              </w:rPr>
              <w:t>Jurnal/Catatan</w:t>
            </w:r>
          </w:p>
        </w:tc>
        <w:tc>
          <w:tcPr>
            <w:tcW w:w="1418" w:type="dxa"/>
            <w:vAlign w:val="center"/>
          </w:tcPr>
          <w:p w:rsidR="00FF0DAF" w:rsidRPr="000856F9" w:rsidRDefault="00FF0DAF" w:rsidP="008A4FEB">
            <w:pPr>
              <w:spacing w:before="120" w:after="120" w:line="240" w:lineRule="auto"/>
              <w:contextualSpacing/>
              <w:jc w:val="center"/>
              <w:rPr>
                <w:rFonts w:ascii="Arial" w:hAnsi="Arial"/>
                <w:b/>
                <w:sz w:val="20"/>
                <w:szCs w:val="20"/>
                <w:lang w:val="en-US"/>
              </w:rPr>
            </w:pPr>
            <w:r w:rsidRPr="000856F9">
              <w:rPr>
                <w:rFonts w:ascii="Arial" w:hAnsi="Arial"/>
                <w:b/>
                <w:sz w:val="20"/>
                <w:szCs w:val="20"/>
                <w:lang w:val="en-US"/>
              </w:rPr>
              <w:t>-</w:t>
            </w:r>
          </w:p>
        </w:tc>
        <w:tc>
          <w:tcPr>
            <w:tcW w:w="1417" w:type="dxa"/>
            <w:vAlign w:val="center"/>
          </w:tcPr>
          <w:p w:rsidR="00FF0DAF" w:rsidRPr="000856F9" w:rsidRDefault="00FF0DAF" w:rsidP="008A4FEB">
            <w:pPr>
              <w:spacing w:before="120" w:after="120" w:line="240" w:lineRule="auto"/>
              <w:contextualSpacing/>
              <w:jc w:val="center"/>
              <w:rPr>
                <w:rFonts w:ascii="Arial" w:hAnsi="Arial"/>
                <w:b/>
                <w:sz w:val="20"/>
                <w:szCs w:val="20"/>
                <w:lang w:val="en-US"/>
              </w:rPr>
            </w:pPr>
            <w:r w:rsidRPr="000856F9">
              <w:rPr>
                <w:rFonts w:ascii="Arial" w:hAnsi="Arial"/>
                <w:b/>
                <w:sz w:val="20"/>
                <w:szCs w:val="20"/>
                <w:lang w:val="en-US"/>
              </w:rPr>
              <w:t>-</w:t>
            </w:r>
          </w:p>
        </w:tc>
      </w:tr>
      <w:tr w:rsidR="00FF0DAF" w:rsidRPr="000856F9" w:rsidTr="008A4FEB">
        <w:tc>
          <w:tcPr>
            <w:tcW w:w="3544" w:type="dxa"/>
          </w:tcPr>
          <w:p w:rsidR="00FF0DAF" w:rsidRPr="009F4262" w:rsidRDefault="00FF0DAF" w:rsidP="008A4FEB">
            <w:pPr>
              <w:spacing w:before="10"/>
              <w:ind w:right="461"/>
              <w:rPr>
                <w:rFonts w:asciiTheme="majorBidi" w:eastAsia="Bookman Old Style" w:hAnsiTheme="majorBidi" w:cstheme="majorBidi"/>
                <w:sz w:val="24"/>
                <w:szCs w:val="24"/>
              </w:rPr>
            </w:pPr>
            <w:r w:rsidRPr="00F16485">
              <w:rPr>
                <w:rFonts w:asciiTheme="majorBidi" w:eastAsia="Bookman Old Style" w:hAnsiTheme="majorBidi" w:cstheme="majorBidi"/>
                <w:sz w:val="24"/>
                <w:szCs w:val="24"/>
              </w:rPr>
              <w:t>2.2 Menunjukkan perilakupositif sesuai isi kandungan Q.S.</w:t>
            </w:r>
            <w:r w:rsidRPr="00F16485">
              <w:rPr>
                <w:rFonts w:asciiTheme="majorBidi" w:eastAsia="Bookman Old Style" w:hAnsiTheme="majorBidi" w:cstheme="majorBidi"/>
                <w:i/>
                <w:spacing w:val="-5"/>
                <w:sz w:val="24"/>
                <w:szCs w:val="24"/>
              </w:rPr>
              <w:t>a</w:t>
            </w:r>
            <w:r w:rsidRPr="00F16485">
              <w:rPr>
                <w:rFonts w:asciiTheme="majorBidi" w:eastAsia="Bookman Old Style" w:hAnsiTheme="majorBidi" w:cstheme="majorBidi"/>
                <w:i/>
                <w:sz w:val="24"/>
                <w:szCs w:val="24"/>
              </w:rPr>
              <w:t xml:space="preserve">l- </w:t>
            </w:r>
            <w:r w:rsidRPr="00F16485">
              <w:rPr>
                <w:rFonts w:asciiTheme="majorBidi" w:eastAsia="Bookman Old Style" w:hAnsiTheme="majorBidi" w:cstheme="majorBidi"/>
                <w:i/>
                <w:spacing w:val="2"/>
                <w:sz w:val="24"/>
                <w:szCs w:val="24"/>
              </w:rPr>
              <w:t>F</w:t>
            </w:r>
            <w:r w:rsidRPr="00F16485">
              <w:rPr>
                <w:rFonts w:asciiTheme="majorBidi" w:eastAsia="Bookman Old Style" w:hAnsiTheme="majorBidi" w:cstheme="majorBidi"/>
                <w:i/>
                <w:spacing w:val="-2"/>
                <w:sz w:val="24"/>
                <w:szCs w:val="24"/>
              </w:rPr>
              <w:t>a</w:t>
            </w:r>
            <w:r w:rsidRPr="00F16485">
              <w:rPr>
                <w:rFonts w:asciiTheme="majorBidi" w:eastAsia="Bookman Old Style" w:hAnsiTheme="majorBidi" w:cstheme="majorBidi"/>
                <w:i/>
                <w:sz w:val="24"/>
                <w:szCs w:val="24"/>
              </w:rPr>
              <w:t>t</w:t>
            </w:r>
            <w:r w:rsidRPr="00F16485">
              <w:rPr>
                <w:rFonts w:asciiTheme="majorBidi" w:eastAsia="Bookman Old Style" w:hAnsiTheme="majorBidi" w:cstheme="majorBidi"/>
                <w:i/>
                <w:spacing w:val="-2"/>
                <w:sz w:val="24"/>
                <w:szCs w:val="24"/>
              </w:rPr>
              <w:t>i</w:t>
            </w:r>
            <w:r w:rsidRPr="00F16485">
              <w:rPr>
                <w:rFonts w:asciiTheme="majorBidi" w:eastAsia="Bookman Old Style" w:hAnsiTheme="majorBidi" w:cstheme="majorBidi"/>
                <w:i/>
                <w:spacing w:val="2"/>
                <w:sz w:val="24"/>
                <w:szCs w:val="24"/>
              </w:rPr>
              <w:t>h</w:t>
            </w:r>
            <w:r w:rsidRPr="00F16485">
              <w:rPr>
                <w:rFonts w:asciiTheme="majorBidi" w:eastAsia="Bookman Old Style" w:hAnsiTheme="majorBidi" w:cstheme="majorBidi"/>
                <w:i/>
                <w:spacing w:val="-2"/>
                <w:sz w:val="24"/>
                <w:szCs w:val="24"/>
              </w:rPr>
              <w:t>a</w:t>
            </w:r>
            <w:r w:rsidRPr="00F16485">
              <w:rPr>
                <w:rFonts w:asciiTheme="majorBidi" w:eastAsia="Bookman Old Style" w:hAnsiTheme="majorBidi" w:cstheme="majorBidi"/>
                <w:i/>
                <w:sz w:val="24"/>
                <w:szCs w:val="24"/>
              </w:rPr>
              <w:t xml:space="preserve">h </w:t>
            </w:r>
            <w:r w:rsidRPr="00F16485">
              <w:rPr>
                <w:rFonts w:asciiTheme="majorBidi" w:eastAsia="Bookman Old Style" w:hAnsiTheme="majorBidi" w:cstheme="majorBidi"/>
                <w:sz w:val="24"/>
                <w:szCs w:val="24"/>
              </w:rPr>
              <w:t>(1)</w:t>
            </w:r>
            <w:r w:rsidRPr="00F16485">
              <w:rPr>
                <w:rFonts w:asciiTheme="majorBidi" w:eastAsia="Bookman Old Style" w:hAnsiTheme="majorBidi" w:cstheme="majorBidi"/>
                <w:i/>
                <w:spacing w:val="2"/>
                <w:sz w:val="24"/>
                <w:szCs w:val="24"/>
              </w:rPr>
              <w:t>d</w:t>
            </w:r>
            <w:r w:rsidRPr="00F16485">
              <w:rPr>
                <w:rFonts w:asciiTheme="majorBidi" w:eastAsia="Bookman Old Style" w:hAnsiTheme="majorBidi" w:cstheme="majorBidi"/>
                <w:i/>
                <w:spacing w:val="-2"/>
                <w:sz w:val="24"/>
                <w:szCs w:val="24"/>
              </w:rPr>
              <w:t>a</w:t>
            </w:r>
            <w:r w:rsidRPr="00F16485">
              <w:rPr>
                <w:rFonts w:asciiTheme="majorBidi" w:eastAsia="Bookman Old Style" w:hAnsiTheme="majorBidi" w:cstheme="majorBidi"/>
                <w:i/>
                <w:sz w:val="24"/>
                <w:szCs w:val="24"/>
              </w:rPr>
              <w:t>n</w:t>
            </w:r>
            <w:r w:rsidRPr="00F16485">
              <w:rPr>
                <w:rFonts w:asciiTheme="majorBidi" w:eastAsia="Bookman Old Style" w:hAnsiTheme="majorBidi" w:cstheme="majorBidi"/>
                <w:i/>
                <w:spacing w:val="-2"/>
                <w:sz w:val="24"/>
                <w:szCs w:val="24"/>
              </w:rPr>
              <w:t>a</w:t>
            </w:r>
            <w:r w:rsidRPr="00F16485">
              <w:rPr>
                <w:rFonts w:asciiTheme="majorBidi" w:eastAsia="Bookman Old Style" w:hAnsiTheme="majorBidi" w:cstheme="majorBidi"/>
                <w:i/>
                <w:sz w:val="24"/>
                <w:szCs w:val="24"/>
              </w:rPr>
              <w:t>l</w:t>
            </w:r>
            <w:r w:rsidRPr="00F16485">
              <w:rPr>
                <w:rFonts w:asciiTheme="majorBidi" w:eastAsia="Bookman Old Style" w:hAnsiTheme="majorBidi" w:cstheme="majorBidi"/>
                <w:i/>
                <w:spacing w:val="2"/>
                <w:sz w:val="24"/>
                <w:szCs w:val="24"/>
              </w:rPr>
              <w:t>-</w:t>
            </w:r>
            <w:r w:rsidRPr="00F16485">
              <w:rPr>
                <w:rFonts w:asciiTheme="majorBidi" w:eastAsia="Bookman Old Style" w:hAnsiTheme="majorBidi" w:cstheme="majorBidi"/>
                <w:i/>
                <w:spacing w:val="-2"/>
                <w:sz w:val="24"/>
                <w:szCs w:val="24"/>
              </w:rPr>
              <w:t>I</w:t>
            </w:r>
            <w:r w:rsidRPr="00F16485">
              <w:rPr>
                <w:rFonts w:asciiTheme="majorBidi" w:eastAsia="Bookman Old Style" w:hAnsiTheme="majorBidi" w:cstheme="majorBidi"/>
                <w:i/>
                <w:spacing w:val="2"/>
                <w:sz w:val="24"/>
                <w:szCs w:val="24"/>
              </w:rPr>
              <w:t>k</w:t>
            </w:r>
            <w:r w:rsidRPr="00F16485">
              <w:rPr>
                <w:rFonts w:asciiTheme="majorBidi" w:eastAsia="Bookman Old Style" w:hAnsiTheme="majorBidi" w:cstheme="majorBidi"/>
                <w:i/>
                <w:sz w:val="24"/>
                <w:szCs w:val="24"/>
              </w:rPr>
              <w:t>h</w:t>
            </w:r>
            <w:r w:rsidRPr="00F16485">
              <w:rPr>
                <w:rFonts w:asciiTheme="majorBidi" w:eastAsia="Bookman Old Style" w:hAnsiTheme="majorBidi" w:cstheme="majorBidi"/>
                <w:i/>
                <w:spacing w:val="2"/>
                <w:sz w:val="24"/>
                <w:szCs w:val="24"/>
              </w:rPr>
              <w:t>l</w:t>
            </w:r>
            <w:r w:rsidRPr="00F16485">
              <w:rPr>
                <w:rFonts w:asciiTheme="majorBidi" w:eastAsia="Bookman Old Style" w:hAnsiTheme="majorBidi" w:cstheme="majorBidi"/>
                <w:i/>
                <w:spacing w:val="-5"/>
                <w:sz w:val="24"/>
                <w:szCs w:val="24"/>
              </w:rPr>
              <w:t>a</w:t>
            </w:r>
            <w:r w:rsidRPr="00F16485">
              <w:rPr>
                <w:rFonts w:asciiTheme="majorBidi" w:eastAsia="Bookman Old Style" w:hAnsiTheme="majorBidi" w:cstheme="majorBidi"/>
                <w:i/>
                <w:sz w:val="24"/>
                <w:szCs w:val="24"/>
              </w:rPr>
              <w:t>s</w:t>
            </w:r>
            <w:r w:rsidRPr="00F16485">
              <w:rPr>
                <w:rFonts w:asciiTheme="majorBidi" w:eastAsia="Bookman Old Style" w:hAnsiTheme="majorBidi" w:cstheme="majorBidi"/>
                <w:sz w:val="24"/>
                <w:szCs w:val="24"/>
              </w:rPr>
              <w:t>(112) dalam kehidupan sehar</w:t>
            </w:r>
            <w:r w:rsidRPr="00F16485">
              <w:rPr>
                <w:rFonts w:asciiTheme="majorBidi" w:eastAsia="Bookman Old Style" w:hAnsiTheme="majorBidi" w:cstheme="majorBidi"/>
                <w:spacing w:val="1"/>
                <w:sz w:val="24"/>
                <w:szCs w:val="24"/>
              </w:rPr>
              <w:t>i</w:t>
            </w:r>
            <w:r w:rsidRPr="00F16485">
              <w:rPr>
                <w:rFonts w:asciiTheme="majorBidi" w:eastAsia="Bookman Old Style" w:hAnsiTheme="majorBidi" w:cstheme="majorBidi"/>
                <w:sz w:val="24"/>
                <w:szCs w:val="24"/>
              </w:rPr>
              <w:t>-hari</w:t>
            </w:r>
          </w:p>
        </w:tc>
        <w:tc>
          <w:tcPr>
            <w:tcW w:w="2410" w:type="dxa"/>
            <w:vAlign w:val="center"/>
          </w:tcPr>
          <w:p w:rsidR="00FF0DAF" w:rsidRPr="00716A6E" w:rsidRDefault="00FF0DAF" w:rsidP="008A4FEB">
            <w:pPr>
              <w:spacing w:before="120" w:after="120" w:line="240" w:lineRule="auto"/>
              <w:contextualSpacing/>
              <w:rPr>
                <w:rFonts w:asciiTheme="majorBidi" w:hAnsiTheme="majorBidi" w:cstheme="majorBidi"/>
                <w:bCs/>
                <w:sz w:val="24"/>
                <w:szCs w:val="24"/>
              </w:rPr>
            </w:pPr>
            <w:r w:rsidRPr="00716A6E">
              <w:rPr>
                <w:rFonts w:asciiTheme="majorBidi" w:hAnsiTheme="majorBidi" w:cstheme="majorBidi"/>
                <w:bCs/>
                <w:sz w:val="24"/>
                <w:szCs w:val="24"/>
              </w:rPr>
              <w:t>Pokok kandungan surat al  Fatihah dan al ikhlas</w:t>
            </w:r>
          </w:p>
        </w:tc>
        <w:tc>
          <w:tcPr>
            <w:tcW w:w="5387" w:type="dxa"/>
            <w:vAlign w:val="center"/>
          </w:tcPr>
          <w:p w:rsidR="00FF0DAF" w:rsidRPr="009F4262" w:rsidRDefault="00FF0DAF" w:rsidP="008A4FEB">
            <w:pPr>
              <w:pStyle w:val="ListParagraph"/>
              <w:spacing w:after="0" w:line="240" w:lineRule="auto"/>
              <w:ind w:left="0"/>
              <w:contextualSpacing w:val="0"/>
              <w:rPr>
                <w:rFonts w:asciiTheme="majorBidi" w:hAnsiTheme="majorBidi" w:cstheme="majorBidi"/>
                <w:sz w:val="24"/>
                <w:szCs w:val="24"/>
              </w:rPr>
            </w:pPr>
            <w:r>
              <w:rPr>
                <w:rFonts w:asciiTheme="majorBidi" w:hAnsiTheme="majorBidi" w:cstheme="majorBidi"/>
                <w:sz w:val="24"/>
                <w:szCs w:val="24"/>
              </w:rPr>
              <w:t xml:space="preserve">Membimbing dan mengarahkan untuk berperilaku positif sesuai isi kandungan surat al Fatihah dan al Ikhlas </w:t>
            </w:r>
          </w:p>
        </w:tc>
        <w:tc>
          <w:tcPr>
            <w:tcW w:w="2268" w:type="dxa"/>
            <w:vMerge/>
          </w:tcPr>
          <w:p w:rsidR="00FF0DAF" w:rsidRPr="000856F9" w:rsidRDefault="00FF0DAF" w:rsidP="008A4FEB">
            <w:pPr>
              <w:numPr>
                <w:ilvl w:val="0"/>
                <w:numId w:val="21"/>
              </w:numPr>
              <w:spacing w:before="120" w:after="120" w:line="240" w:lineRule="auto"/>
              <w:rPr>
                <w:rFonts w:ascii="Arial" w:hAnsi="Arial"/>
                <w:b/>
                <w:sz w:val="20"/>
                <w:szCs w:val="20"/>
              </w:rPr>
            </w:pPr>
          </w:p>
        </w:tc>
        <w:tc>
          <w:tcPr>
            <w:tcW w:w="1418" w:type="dxa"/>
            <w:vAlign w:val="center"/>
          </w:tcPr>
          <w:p w:rsidR="00FF0DAF" w:rsidRPr="000856F9" w:rsidRDefault="00FF0DAF" w:rsidP="008A4FEB">
            <w:pPr>
              <w:spacing w:before="120" w:after="120" w:line="240" w:lineRule="auto"/>
              <w:contextualSpacing/>
              <w:jc w:val="center"/>
              <w:rPr>
                <w:rFonts w:ascii="Arial" w:hAnsi="Arial"/>
                <w:b/>
                <w:sz w:val="20"/>
                <w:szCs w:val="20"/>
                <w:lang w:val="en-US"/>
              </w:rPr>
            </w:pPr>
            <w:r w:rsidRPr="000856F9">
              <w:rPr>
                <w:rFonts w:ascii="Arial" w:hAnsi="Arial"/>
                <w:b/>
                <w:sz w:val="20"/>
                <w:szCs w:val="20"/>
                <w:lang w:val="en-US"/>
              </w:rPr>
              <w:t>-</w:t>
            </w:r>
          </w:p>
        </w:tc>
        <w:tc>
          <w:tcPr>
            <w:tcW w:w="1417" w:type="dxa"/>
            <w:vAlign w:val="center"/>
          </w:tcPr>
          <w:p w:rsidR="00FF0DAF" w:rsidRPr="000856F9" w:rsidRDefault="00FF0DAF" w:rsidP="008A4FEB">
            <w:pPr>
              <w:spacing w:before="120" w:after="120" w:line="240" w:lineRule="auto"/>
              <w:contextualSpacing/>
              <w:jc w:val="center"/>
              <w:rPr>
                <w:rFonts w:ascii="Arial" w:hAnsi="Arial"/>
                <w:b/>
                <w:sz w:val="20"/>
                <w:szCs w:val="20"/>
                <w:lang w:val="en-US"/>
              </w:rPr>
            </w:pPr>
            <w:r w:rsidRPr="000856F9">
              <w:rPr>
                <w:rFonts w:ascii="Arial" w:hAnsi="Arial"/>
                <w:b/>
                <w:sz w:val="20"/>
                <w:szCs w:val="20"/>
                <w:lang w:val="en-US"/>
              </w:rPr>
              <w:t>-</w:t>
            </w:r>
          </w:p>
        </w:tc>
      </w:tr>
      <w:tr w:rsidR="00FF0DAF" w:rsidRPr="000856F9" w:rsidTr="008A4FEB">
        <w:tc>
          <w:tcPr>
            <w:tcW w:w="3544" w:type="dxa"/>
          </w:tcPr>
          <w:p w:rsidR="00FF0DAF" w:rsidRPr="009F6485" w:rsidRDefault="00FF0DAF" w:rsidP="008A4FEB">
            <w:pPr>
              <w:tabs>
                <w:tab w:val="left" w:pos="680"/>
              </w:tabs>
              <w:spacing w:before="1" w:line="280" w:lineRule="exact"/>
              <w:ind w:left="659" w:right="550" w:hanging="567"/>
              <w:rPr>
                <w:rFonts w:asciiTheme="majorBidi" w:eastAsia="Bookman Old Style" w:hAnsiTheme="majorBidi" w:cstheme="majorBidi"/>
                <w:sz w:val="24"/>
                <w:szCs w:val="24"/>
              </w:rPr>
            </w:pPr>
            <w:r>
              <w:rPr>
                <w:rFonts w:asciiTheme="majorBidi" w:eastAsia="Bookman Old Style" w:hAnsiTheme="majorBidi" w:cstheme="majorBidi"/>
                <w:sz w:val="24"/>
                <w:szCs w:val="24"/>
              </w:rPr>
              <w:t>2.3</w:t>
            </w:r>
            <w:r w:rsidRPr="00F16485">
              <w:rPr>
                <w:rFonts w:asciiTheme="majorBidi" w:eastAsia="Bookman Old Style" w:hAnsiTheme="majorBidi" w:cstheme="majorBidi"/>
                <w:sz w:val="24"/>
                <w:szCs w:val="24"/>
              </w:rPr>
              <w:tab/>
              <w:t xml:space="preserve">Membiasakan perilaku saling </w:t>
            </w:r>
            <w:r>
              <w:rPr>
                <w:rFonts w:asciiTheme="majorBidi" w:eastAsia="Bookman Old Style" w:hAnsiTheme="majorBidi" w:cstheme="majorBidi"/>
                <w:sz w:val="24"/>
                <w:szCs w:val="24"/>
              </w:rPr>
              <w:t xml:space="preserve">menyayangi </w:t>
            </w:r>
            <w:r w:rsidRPr="00F16485">
              <w:rPr>
                <w:rFonts w:asciiTheme="majorBidi" w:eastAsia="Bookman Old Style" w:hAnsiTheme="majorBidi" w:cstheme="majorBidi"/>
                <w:sz w:val="24"/>
                <w:szCs w:val="24"/>
              </w:rPr>
              <w:t xml:space="preserve">sesama mukminsebagai implementasi </w:t>
            </w:r>
            <w:r>
              <w:rPr>
                <w:rFonts w:asciiTheme="majorBidi" w:eastAsia="Bookman Old Style" w:hAnsiTheme="majorBidi" w:cstheme="majorBidi"/>
                <w:sz w:val="24"/>
                <w:szCs w:val="24"/>
              </w:rPr>
              <w:t xml:space="preserve">    d</w:t>
            </w:r>
            <w:r w:rsidRPr="00F16485">
              <w:rPr>
                <w:rFonts w:asciiTheme="majorBidi" w:eastAsia="Bookman Old Style" w:hAnsiTheme="majorBidi" w:cstheme="majorBidi"/>
                <w:sz w:val="24"/>
                <w:szCs w:val="24"/>
              </w:rPr>
              <w:t>ari pemahaman mengenai hadis tentang persaudaraan</w:t>
            </w:r>
          </w:p>
        </w:tc>
        <w:tc>
          <w:tcPr>
            <w:tcW w:w="2410" w:type="dxa"/>
            <w:vAlign w:val="center"/>
          </w:tcPr>
          <w:p w:rsidR="00FF0DAF" w:rsidRPr="00716A6E" w:rsidRDefault="00FF0DAF" w:rsidP="008A4FEB">
            <w:pPr>
              <w:spacing w:before="120" w:after="120" w:line="240" w:lineRule="auto"/>
              <w:contextualSpacing/>
              <w:rPr>
                <w:rFonts w:asciiTheme="majorBidi" w:hAnsiTheme="majorBidi" w:cstheme="majorBidi"/>
                <w:bCs/>
                <w:sz w:val="24"/>
                <w:szCs w:val="24"/>
              </w:rPr>
            </w:pPr>
            <w:r w:rsidRPr="00716A6E">
              <w:rPr>
                <w:rFonts w:asciiTheme="majorBidi" w:hAnsiTheme="majorBidi" w:cstheme="majorBidi"/>
                <w:bCs/>
                <w:sz w:val="24"/>
                <w:szCs w:val="24"/>
              </w:rPr>
              <w:t>Pokok kandungan hadits tentang persaudaraan</w:t>
            </w:r>
          </w:p>
        </w:tc>
        <w:tc>
          <w:tcPr>
            <w:tcW w:w="5387" w:type="dxa"/>
            <w:vAlign w:val="center"/>
          </w:tcPr>
          <w:p w:rsidR="00FF0DAF" w:rsidRPr="008D1853" w:rsidRDefault="00FF0DAF" w:rsidP="008A4FEB">
            <w:pPr>
              <w:spacing w:before="120" w:after="120" w:line="240" w:lineRule="auto"/>
              <w:contextualSpacing/>
              <w:rPr>
                <w:rFonts w:asciiTheme="majorBidi" w:hAnsiTheme="majorBidi" w:cstheme="majorBidi"/>
                <w:b/>
                <w:sz w:val="20"/>
                <w:szCs w:val="20"/>
              </w:rPr>
            </w:pPr>
            <w:r w:rsidRPr="004936B8">
              <w:rPr>
                <w:rFonts w:asciiTheme="majorBidi" w:hAnsiTheme="majorBidi" w:cstheme="majorBidi"/>
                <w:sz w:val="24"/>
                <w:szCs w:val="24"/>
                <w:lang w:val="en-US"/>
              </w:rPr>
              <w:t xml:space="preserve">Membimbing </w:t>
            </w:r>
            <w:r w:rsidRPr="004936B8">
              <w:rPr>
                <w:rFonts w:asciiTheme="majorBidi" w:hAnsiTheme="majorBidi" w:cstheme="majorBidi"/>
                <w:sz w:val="24"/>
                <w:szCs w:val="24"/>
              </w:rPr>
              <w:t>p</w:t>
            </w:r>
            <w:r w:rsidRPr="004936B8">
              <w:rPr>
                <w:rFonts w:asciiTheme="majorBidi" w:hAnsiTheme="majorBidi" w:cstheme="majorBidi"/>
                <w:sz w:val="24"/>
                <w:szCs w:val="24"/>
                <w:lang w:val="sv-SE"/>
              </w:rPr>
              <w:t>e</w:t>
            </w:r>
            <w:r w:rsidRPr="004936B8">
              <w:rPr>
                <w:rFonts w:asciiTheme="majorBidi" w:hAnsiTheme="majorBidi" w:cstheme="majorBidi"/>
                <w:sz w:val="24"/>
                <w:szCs w:val="24"/>
              </w:rPr>
              <w:t>m</w:t>
            </w:r>
            <w:r w:rsidRPr="004936B8">
              <w:rPr>
                <w:rFonts w:asciiTheme="majorBidi" w:hAnsiTheme="majorBidi" w:cstheme="majorBidi"/>
                <w:sz w:val="24"/>
                <w:szCs w:val="24"/>
                <w:lang w:val="sv-SE"/>
              </w:rPr>
              <w:t>biasa</w:t>
            </w:r>
            <w:r w:rsidRPr="004936B8">
              <w:rPr>
                <w:rFonts w:asciiTheme="majorBidi" w:hAnsiTheme="majorBidi" w:cstheme="majorBidi"/>
                <w:sz w:val="24"/>
                <w:szCs w:val="24"/>
              </w:rPr>
              <w:t xml:space="preserve">an </w:t>
            </w:r>
            <w:r>
              <w:rPr>
                <w:rFonts w:asciiTheme="majorBidi" w:hAnsiTheme="majorBidi" w:cstheme="majorBidi"/>
                <w:snapToGrid w:val="0"/>
                <w:sz w:val="24"/>
                <w:szCs w:val="24"/>
              </w:rPr>
              <w:t>bersikap saling menyayangi dan tidak saling menyakiti sesama muslim sebagai</w:t>
            </w:r>
            <w:r w:rsidRPr="004936B8">
              <w:rPr>
                <w:rFonts w:asciiTheme="majorBidi" w:hAnsiTheme="majorBidi" w:cstheme="majorBidi"/>
                <w:snapToGrid w:val="0"/>
                <w:sz w:val="24"/>
                <w:szCs w:val="24"/>
              </w:rPr>
              <w:t xml:space="preserve"> i</w:t>
            </w:r>
            <w:r>
              <w:rPr>
                <w:rFonts w:asciiTheme="majorBidi" w:hAnsiTheme="majorBidi" w:cstheme="majorBidi"/>
                <w:snapToGrid w:val="0"/>
                <w:sz w:val="24"/>
                <w:szCs w:val="24"/>
              </w:rPr>
              <w:t>mplementasi dari pemahaman terhadap hadits tentang persaudaraan</w:t>
            </w:r>
          </w:p>
        </w:tc>
        <w:tc>
          <w:tcPr>
            <w:tcW w:w="2268" w:type="dxa"/>
            <w:vMerge/>
          </w:tcPr>
          <w:p w:rsidR="00FF0DAF" w:rsidRPr="000856F9" w:rsidRDefault="00FF0DAF" w:rsidP="008A4FEB">
            <w:pPr>
              <w:numPr>
                <w:ilvl w:val="0"/>
                <w:numId w:val="21"/>
              </w:numPr>
              <w:spacing w:before="120" w:after="120" w:line="240" w:lineRule="auto"/>
              <w:rPr>
                <w:rFonts w:ascii="Arial" w:hAnsi="Arial"/>
                <w:b/>
                <w:sz w:val="20"/>
                <w:szCs w:val="20"/>
              </w:rPr>
            </w:pPr>
          </w:p>
        </w:tc>
        <w:tc>
          <w:tcPr>
            <w:tcW w:w="1418" w:type="dxa"/>
            <w:vAlign w:val="center"/>
          </w:tcPr>
          <w:p w:rsidR="00FF0DAF" w:rsidRPr="000856F9" w:rsidRDefault="00FF0DAF" w:rsidP="008A4FEB">
            <w:pPr>
              <w:spacing w:before="120" w:after="120" w:line="240" w:lineRule="auto"/>
              <w:contextualSpacing/>
              <w:jc w:val="center"/>
              <w:rPr>
                <w:rFonts w:ascii="Arial" w:hAnsi="Arial"/>
                <w:b/>
                <w:sz w:val="20"/>
                <w:szCs w:val="20"/>
                <w:lang w:val="en-US"/>
              </w:rPr>
            </w:pPr>
            <w:r w:rsidRPr="000856F9">
              <w:rPr>
                <w:rFonts w:ascii="Arial" w:hAnsi="Arial"/>
                <w:b/>
                <w:sz w:val="20"/>
                <w:szCs w:val="20"/>
                <w:lang w:val="en-US"/>
              </w:rPr>
              <w:t>-</w:t>
            </w:r>
          </w:p>
        </w:tc>
        <w:tc>
          <w:tcPr>
            <w:tcW w:w="1417" w:type="dxa"/>
            <w:vAlign w:val="center"/>
          </w:tcPr>
          <w:p w:rsidR="00FF0DAF" w:rsidRPr="000856F9" w:rsidRDefault="00FF0DAF" w:rsidP="008A4FEB">
            <w:pPr>
              <w:spacing w:before="120" w:after="120" w:line="240" w:lineRule="auto"/>
              <w:contextualSpacing/>
              <w:jc w:val="center"/>
              <w:rPr>
                <w:rFonts w:ascii="Arial" w:hAnsi="Arial"/>
                <w:b/>
                <w:sz w:val="20"/>
                <w:szCs w:val="20"/>
                <w:lang w:val="en-US"/>
              </w:rPr>
            </w:pPr>
            <w:r w:rsidRPr="000856F9">
              <w:rPr>
                <w:rFonts w:ascii="Arial" w:hAnsi="Arial"/>
                <w:b/>
                <w:sz w:val="20"/>
                <w:szCs w:val="20"/>
                <w:lang w:val="en-US"/>
              </w:rPr>
              <w:t>-</w:t>
            </w:r>
          </w:p>
        </w:tc>
      </w:tr>
    </w:tbl>
    <w:p w:rsidR="00FF0DAF" w:rsidRDefault="00FF0DAF" w:rsidP="00FF0DAF">
      <w:pPr>
        <w:spacing w:before="120" w:after="120" w:line="240" w:lineRule="auto"/>
        <w:rPr>
          <w:rFonts w:ascii="Arial" w:hAnsi="Arial"/>
          <w:sz w:val="24"/>
          <w:szCs w:val="24"/>
        </w:rPr>
      </w:pPr>
    </w:p>
    <w:p w:rsidR="00FF0DAF" w:rsidRDefault="00FF0DAF" w:rsidP="00FF0DAF">
      <w:pPr>
        <w:spacing w:before="120" w:after="120" w:line="240" w:lineRule="auto"/>
        <w:rPr>
          <w:rFonts w:ascii="Arial" w:hAnsi="Arial"/>
          <w:sz w:val="24"/>
          <w:szCs w:val="24"/>
        </w:rPr>
      </w:pPr>
    </w:p>
    <w:p w:rsidR="00FF0DAF" w:rsidRDefault="00FF0DAF" w:rsidP="00FF0DAF">
      <w:pPr>
        <w:spacing w:before="120" w:after="120" w:line="240" w:lineRule="auto"/>
        <w:rPr>
          <w:rFonts w:ascii="Arial" w:hAnsi="Arial"/>
          <w:sz w:val="24"/>
          <w:szCs w:val="24"/>
        </w:rPr>
      </w:pPr>
    </w:p>
    <w:p w:rsidR="00FF0DAF" w:rsidRPr="00823EEE" w:rsidRDefault="00FF0DAF" w:rsidP="005F0CA1">
      <w:pPr>
        <w:spacing w:before="120" w:after="120" w:line="240" w:lineRule="auto"/>
        <w:rPr>
          <w:rFonts w:ascii="Arial" w:hAnsi="Arial"/>
          <w:sz w:val="24"/>
          <w:szCs w:val="24"/>
        </w:rPr>
      </w:pPr>
    </w:p>
    <w:sectPr w:rsidR="00FF0DAF" w:rsidRPr="00823EEE" w:rsidSect="009F4262">
      <w:headerReference w:type="default" r:id="rId9"/>
      <w:footerReference w:type="even" r:id="rId10"/>
      <w:pgSz w:w="18711" w:h="12191" w:orient="landscape" w:code="9"/>
      <w:pgMar w:top="1134" w:right="1134" w:bottom="1134" w:left="1134" w:header="720" w:footer="720" w:gutter="0"/>
      <w:pgNumType w:start="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5A6D" w:rsidRDefault="00655A6D" w:rsidP="00C07591">
      <w:pPr>
        <w:spacing w:after="0" w:line="240" w:lineRule="auto"/>
      </w:pPr>
      <w:r>
        <w:separator/>
      </w:r>
    </w:p>
  </w:endnote>
  <w:endnote w:type="continuationSeparator" w:id="1">
    <w:p w:rsidR="00655A6D" w:rsidRDefault="00655A6D" w:rsidP="00C075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Arial">
    <w:altName w:val="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LT Std">
    <w:panose1 w:val="00000000000000000000"/>
    <w:charset w:val="00"/>
    <w:family w:val="roman"/>
    <w:notTrueType/>
    <w:pitch w:val="variable"/>
    <w:sig w:usb0="00000003" w:usb1="00000000" w:usb2="00000000" w:usb3="00000000" w:csb0="00000001" w:csb1="00000000"/>
  </w:font>
  <w:font w:name="Traditional">
    <w:altName w:val="Times New Roman"/>
    <w:charset w:val="00"/>
    <w:family w:val="roman"/>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0B83" w:rsidRDefault="00C9087B" w:rsidP="00E67D97">
    <w:pPr>
      <w:pStyle w:val="Footer"/>
      <w:framePr w:wrap="around" w:vAnchor="text" w:hAnchor="margin" w:xAlign="center" w:y="1"/>
      <w:rPr>
        <w:rStyle w:val="PageNumber"/>
      </w:rPr>
    </w:pPr>
    <w:r>
      <w:rPr>
        <w:rStyle w:val="PageNumber"/>
      </w:rPr>
      <w:fldChar w:fldCharType="begin"/>
    </w:r>
    <w:r w:rsidR="00A90B83">
      <w:rPr>
        <w:rStyle w:val="PageNumber"/>
      </w:rPr>
      <w:instrText xml:space="preserve">PAGE  </w:instrText>
    </w:r>
    <w:r>
      <w:rPr>
        <w:rStyle w:val="PageNumber"/>
      </w:rPr>
      <w:fldChar w:fldCharType="end"/>
    </w:r>
  </w:p>
  <w:p w:rsidR="00A90B83" w:rsidRDefault="00A90B8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5A6D" w:rsidRDefault="00655A6D" w:rsidP="00C07591">
      <w:pPr>
        <w:spacing w:after="0" w:line="240" w:lineRule="auto"/>
      </w:pPr>
      <w:r>
        <w:separator/>
      </w:r>
    </w:p>
  </w:footnote>
  <w:footnote w:type="continuationSeparator" w:id="1">
    <w:p w:rsidR="00655A6D" w:rsidRDefault="00655A6D" w:rsidP="00C0759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0B83" w:rsidRPr="00A86472" w:rsidRDefault="00A90B83" w:rsidP="00E67D97">
    <w:pPr>
      <w:pStyle w:val="Header"/>
      <w:jc w:val="right"/>
      <w:rPr>
        <w:rFonts w:ascii="Arial" w:hAnsi="Arial"/>
        <w:b/>
        <w:i/>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B1626"/>
    <w:multiLevelType w:val="multilevel"/>
    <w:tmpl w:val="95F45590"/>
    <w:lvl w:ilvl="0">
      <w:start w:val="4"/>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
    <w:nsid w:val="05857B45"/>
    <w:multiLevelType w:val="multilevel"/>
    <w:tmpl w:val="EA9E535C"/>
    <w:lvl w:ilvl="0">
      <w:start w:val="3"/>
      <w:numFmt w:val="decimal"/>
      <w:lvlText w:val="%1"/>
      <w:lvlJc w:val="left"/>
      <w:pPr>
        <w:tabs>
          <w:tab w:val="num" w:pos="0"/>
        </w:tabs>
        <w:ind w:left="360" w:hanging="360"/>
      </w:pPr>
      <w:rPr>
        <w:rFonts w:ascii="Traditional Arabic" w:hAnsi="Traditional Arabic" w:cs="Traditional Arabic" w:hint="default"/>
        <w:color w:val="auto"/>
      </w:rPr>
    </w:lvl>
    <w:lvl w:ilvl="1">
      <w:start w:val="1"/>
      <w:numFmt w:val="decimal"/>
      <w:lvlText w:val="%1.%2"/>
      <w:lvlJc w:val="left"/>
      <w:pPr>
        <w:tabs>
          <w:tab w:val="num" w:pos="0"/>
        </w:tabs>
        <w:ind w:left="645" w:hanging="360"/>
      </w:pPr>
      <w:rPr>
        <w:rFonts w:ascii="Arial" w:hAnsi="Arial" w:cs="Traditional Arabic" w:hint="default"/>
        <w:color w:val="auto"/>
        <w:sz w:val="20"/>
        <w:szCs w:val="20"/>
      </w:rPr>
    </w:lvl>
    <w:lvl w:ilvl="2">
      <w:start w:val="1"/>
      <w:numFmt w:val="decimal"/>
      <w:lvlText w:val="%1.%2.%3"/>
      <w:lvlJc w:val="left"/>
      <w:pPr>
        <w:tabs>
          <w:tab w:val="num" w:pos="-570"/>
        </w:tabs>
        <w:ind w:left="720" w:hanging="720"/>
      </w:pPr>
      <w:rPr>
        <w:rFonts w:ascii="Arial" w:hAnsi="Arial" w:cs="Traditional Arabic" w:hint="default"/>
        <w:color w:val="auto"/>
        <w:sz w:val="20"/>
        <w:szCs w:val="20"/>
      </w:rPr>
    </w:lvl>
    <w:lvl w:ilvl="3">
      <w:start w:val="1"/>
      <w:numFmt w:val="decimal"/>
      <w:lvlText w:val="%1.%2.%3.%4"/>
      <w:lvlJc w:val="left"/>
      <w:pPr>
        <w:tabs>
          <w:tab w:val="num" w:pos="0"/>
        </w:tabs>
        <w:ind w:left="1575" w:hanging="720"/>
      </w:pPr>
      <w:rPr>
        <w:rFonts w:ascii="Traditional Arabic" w:hAnsi="Traditional Arabic" w:cs="Traditional Arabic" w:hint="default"/>
        <w:color w:val="auto"/>
      </w:rPr>
    </w:lvl>
    <w:lvl w:ilvl="4">
      <w:start w:val="1"/>
      <w:numFmt w:val="decimal"/>
      <w:lvlText w:val="%1.%2.%3.%4.%5"/>
      <w:lvlJc w:val="left"/>
      <w:pPr>
        <w:tabs>
          <w:tab w:val="num" w:pos="0"/>
        </w:tabs>
        <w:ind w:left="2220" w:hanging="1080"/>
      </w:pPr>
      <w:rPr>
        <w:rFonts w:ascii="Traditional Arabic" w:hAnsi="Traditional Arabic" w:cs="Traditional Arabic" w:hint="default"/>
        <w:color w:val="auto"/>
      </w:rPr>
    </w:lvl>
    <w:lvl w:ilvl="5">
      <w:start w:val="1"/>
      <w:numFmt w:val="decimal"/>
      <w:lvlText w:val="%1.%2.%3.%4.%5.%6"/>
      <w:lvlJc w:val="left"/>
      <w:pPr>
        <w:tabs>
          <w:tab w:val="num" w:pos="0"/>
        </w:tabs>
        <w:ind w:left="2505" w:hanging="1080"/>
      </w:pPr>
      <w:rPr>
        <w:rFonts w:ascii="Traditional Arabic" w:hAnsi="Traditional Arabic" w:cs="Traditional Arabic" w:hint="default"/>
        <w:color w:val="auto"/>
      </w:rPr>
    </w:lvl>
    <w:lvl w:ilvl="6">
      <w:start w:val="1"/>
      <w:numFmt w:val="decimal"/>
      <w:lvlText w:val="%1.%2.%3.%4.%5.%6.%7"/>
      <w:lvlJc w:val="left"/>
      <w:pPr>
        <w:tabs>
          <w:tab w:val="num" w:pos="0"/>
        </w:tabs>
        <w:ind w:left="3150" w:hanging="1440"/>
      </w:pPr>
      <w:rPr>
        <w:rFonts w:ascii="Traditional Arabic" w:hAnsi="Traditional Arabic" w:cs="Traditional Arabic" w:hint="default"/>
        <w:color w:val="auto"/>
      </w:rPr>
    </w:lvl>
    <w:lvl w:ilvl="7">
      <w:start w:val="1"/>
      <w:numFmt w:val="decimal"/>
      <w:lvlText w:val="%1.%2.%3.%4.%5.%6.%7.%8"/>
      <w:lvlJc w:val="left"/>
      <w:pPr>
        <w:tabs>
          <w:tab w:val="num" w:pos="0"/>
        </w:tabs>
        <w:ind w:left="3435" w:hanging="1440"/>
      </w:pPr>
      <w:rPr>
        <w:rFonts w:ascii="Traditional Arabic" w:hAnsi="Traditional Arabic" w:cs="Traditional Arabic" w:hint="default"/>
        <w:color w:val="auto"/>
      </w:rPr>
    </w:lvl>
    <w:lvl w:ilvl="8">
      <w:start w:val="1"/>
      <w:numFmt w:val="decimal"/>
      <w:lvlText w:val="%1.%2.%3.%4.%5.%6.%7.%8.%9"/>
      <w:lvlJc w:val="left"/>
      <w:pPr>
        <w:tabs>
          <w:tab w:val="num" w:pos="0"/>
        </w:tabs>
        <w:ind w:left="4080" w:hanging="1800"/>
      </w:pPr>
      <w:rPr>
        <w:rFonts w:ascii="Traditional Arabic" w:hAnsi="Traditional Arabic" w:cs="Traditional Arabic" w:hint="default"/>
        <w:color w:val="auto"/>
      </w:rPr>
    </w:lvl>
  </w:abstractNum>
  <w:abstractNum w:abstractNumId="2">
    <w:nsid w:val="082402D6"/>
    <w:multiLevelType w:val="multilevel"/>
    <w:tmpl w:val="2FF2DF9A"/>
    <w:lvl w:ilvl="0">
      <w:start w:val="4"/>
      <w:numFmt w:val="decimal"/>
      <w:lvlText w:val="%1"/>
      <w:lvlJc w:val="left"/>
      <w:pPr>
        <w:tabs>
          <w:tab w:val="num" w:pos="0"/>
        </w:tabs>
        <w:ind w:left="480" w:hanging="480"/>
      </w:pPr>
      <w:rPr>
        <w:rFonts w:hint="default"/>
        <w:sz w:val="24"/>
      </w:rPr>
    </w:lvl>
    <w:lvl w:ilvl="1">
      <w:start w:val="5"/>
      <w:numFmt w:val="decimal"/>
      <w:lvlText w:val="%1.%2"/>
      <w:lvlJc w:val="left"/>
      <w:pPr>
        <w:tabs>
          <w:tab w:val="num" w:pos="0"/>
        </w:tabs>
        <w:ind w:left="660" w:hanging="480"/>
      </w:pPr>
      <w:rPr>
        <w:rFonts w:hint="default"/>
        <w:sz w:val="24"/>
      </w:rPr>
    </w:lvl>
    <w:lvl w:ilvl="2">
      <w:start w:val="1"/>
      <w:numFmt w:val="decimal"/>
      <w:lvlText w:val="%1.%2.%3"/>
      <w:lvlJc w:val="left"/>
      <w:pPr>
        <w:tabs>
          <w:tab w:val="num" w:pos="0"/>
        </w:tabs>
        <w:ind w:left="1080" w:hanging="720"/>
      </w:pPr>
      <w:rPr>
        <w:rFonts w:ascii="Arial" w:hAnsi="Arial" w:hint="default"/>
        <w:sz w:val="20"/>
        <w:szCs w:val="20"/>
      </w:rPr>
    </w:lvl>
    <w:lvl w:ilvl="3">
      <w:start w:val="1"/>
      <w:numFmt w:val="decimal"/>
      <w:lvlText w:val="%1.%2.%3.%4"/>
      <w:lvlJc w:val="left"/>
      <w:pPr>
        <w:tabs>
          <w:tab w:val="num" w:pos="0"/>
        </w:tabs>
        <w:ind w:left="1260" w:hanging="720"/>
      </w:pPr>
      <w:rPr>
        <w:rFonts w:hint="default"/>
        <w:sz w:val="24"/>
      </w:rPr>
    </w:lvl>
    <w:lvl w:ilvl="4">
      <w:start w:val="1"/>
      <w:numFmt w:val="decimal"/>
      <w:lvlText w:val="%1.%2.%3.%4.%5"/>
      <w:lvlJc w:val="left"/>
      <w:pPr>
        <w:tabs>
          <w:tab w:val="num" w:pos="0"/>
        </w:tabs>
        <w:ind w:left="1800" w:hanging="1080"/>
      </w:pPr>
      <w:rPr>
        <w:rFonts w:hint="default"/>
        <w:sz w:val="24"/>
      </w:rPr>
    </w:lvl>
    <w:lvl w:ilvl="5">
      <w:start w:val="1"/>
      <w:numFmt w:val="decimal"/>
      <w:lvlText w:val="%1.%2.%3.%4.%5.%6"/>
      <w:lvlJc w:val="left"/>
      <w:pPr>
        <w:tabs>
          <w:tab w:val="num" w:pos="0"/>
        </w:tabs>
        <w:ind w:left="1980" w:hanging="1080"/>
      </w:pPr>
      <w:rPr>
        <w:rFonts w:hint="default"/>
        <w:sz w:val="24"/>
      </w:rPr>
    </w:lvl>
    <w:lvl w:ilvl="6">
      <w:start w:val="1"/>
      <w:numFmt w:val="decimal"/>
      <w:lvlText w:val="%1.%2.%3.%4.%5.%6.%7"/>
      <w:lvlJc w:val="left"/>
      <w:pPr>
        <w:tabs>
          <w:tab w:val="num" w:pos="0"/>
        </w:tabs>
        <w:ind w:left="2520" w:hanging="1440"/>
      </w:pPr>
      <w:rPr>
        <w:rFonts w:hint="default"/>
        <w:sz w:val="24"/>
      </w:rPr>
    </w:lvl>
    <w:lvl w:ilvl="7">
      <w:start w:val="1"/>
      <w:numFmt w:val="decimal"/>
      <w:lvlText w:val="%1.%2.%3.%4.%5.%6.%7.%8"/>
      <w:lvlJc w:val="left"/>
      <w:pPr>
        <w:tabs>
          <w:tab w:val="num" w:pos="0"/>
        </w:tabs>
        <w:ind w:left="2700" w:hanging="1440"/>
      </w:pPr>
      <w:rPr>
        <w:rFonts w:hint="default"/>
        <w:sz w:val="24"/>
      </w:rPr>
    </w:lvl>
    <w:lvl w:ilvl="8">
      <w:start w:val="1"/>
      <w:numFmt w:val="decimal"/>
      <w:lvlText w:val="%1.%2.%3.%4.%5.%6.%7.%8.%9"/>
      <w:lvlJc w:val="left"/>
      <w:pPr>
        <w:tabs>
          <w:tab w:val="num" w:pos="0"/>
        </w:tabs>
        <w:ind w:left="2880" w:hanging="1440"/>
      </w:pPr>
      <w:rPr>
        <w:rFonts w:hint="default"/>
        <w:sz w:val="24"/>
      </w:rPr>
    </w:lvl>
  </w:abstractNum>
  <w:abstractNum w:abstractNumId="3">
    <w:nsid w:val="0A047F71"/>
    <w:multiLevelType w:val="multilevel"/>
    <w:tmpl w:val="C7A6C89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645"/>
        </w:tabs>
        <w:ind w:left="645" w:hanging="3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4">
    <w:nsid w:val="0B946BB4"/>
    <w:multiLevelType w:val="multilevel"/>
    <w:tmpl w:val="4D9A795E"/>
    <w:lvl w:ilvl="0">
      <w:start w:val="4"/>
      <w:numFmt w:val="decimal"/>
      <w:lvlText w:val="%1"/>
      <w:lvlJc w:val="left"/>
      <w:pPr>
        <w:ind w:left="480" w:hanging="480"/>
      </w:pPr>
      <w:rPr>
        <w:rFonts w:hint="default"/>
      </w:rPr>
    </w:lvl>
    <w:lvl w:ilvl="1">
      <w:start w:val="1"/>
      <w:numFmt w:val="decimal"/>
      <w:lvlText w:val="%1.%2"/>
      <w:lvlJc w:val="left"/>
      <w:pPr>
        <w:ind w:left="780" w:hanging="480"/>
      </w:pPr>
      <w:rPr>
        <w:rFonts w:hint="default"/>
      </w:rPr>
    </w:lvl>
    <w:lvl w:ilvl="2">
      <w:start w:val="1"/>
      <w:numFmt w:val="decimal"/>
      <w:lvlText w:val="%1.%2.%3"/>
      <w:lvlJc w:val="left"/>
      <w:pPr>
        <w:ind w:left="1320" w:hanging="720"/>
      </w:pPr>
      <w:rPr>
        <w:rFonts w:hint="default"/>
      </w:rPr>
    </w:lvl>
    <w:lvl w:ilvl="3">
      <w:start w:val="1"/>
      <w:numFmt w:val="decimal"/>
      <w:lvlText w:val="%1.%2.%3.%4"/>
      <w:lvlJc w:val="left"/>
      <w:pPr>
        <w:ind w:left="1620" w:hanging="720"/>
      </w:pPr>
      <w:rPr>
        <w:rFonts w:hint="default"/>
      </w:rPr>
    </w:lvl>
    <w:lvl w:ilvl="4">
      <w:start w:val="1"/>
      <w:numFmt w:val="decimal"/>
      <w:lvlText w:val="%1.%2.%3.%4.%5"/>
      <w:lvlJc w:val="left"/>
      <w:pPr>
        <w:ind w:left="2280" w:hanging="1080"/>
      </w:pPr>
      <w:rPr>
        <w:rFonts w:hint="default"/>
      </w:rPr>
    </w:lvl>
    <w:lvl w:ilvl="5">
      <w:start w:val="1"/>
      <w:numFmt w:val="decimal"/>
      <w:lvlText w:val="%1.%2.%3.%4.%5.%6"/>
      <w:lvlJc w:val="left"/>
      <w:pPr>
        <w:ind w:left="2580" w:hanging="1080"/>
      </w:pPr>
      <w:rPr>
        <w:rFonts w:hint="default"/>
      </w:rPr>
    </w:lvl>
    <w:lvl w:ilvl="6">
      <w:start w:val="1"/>
      <w:numFmt w:val="decimal"/>
      <w:lvlText w:val="%1.%2.%3.%4.%5.%6.%7"/>
      <w:lvlJc w:val="left"/>
      <w:pPr>
        <w:ind w:left="3240" w:hanging="1440"/>
      </w:pPr>
      <w:rPr>
        <w:rFonts w:hint="default"/>
      </w:rPr>
    </w:lvl>
    <w:lvl w:ilvl="7">
      <w:start w:val="1"/>
      <w:numFmt w:val="decimal"/>
      <w:lvlText w:val="%1.%2.%3.%4.%5.%6.%7.%8"/>
      <w:lvlJc w:val="left"/>
      <w:pPr>
        <w:ind w:left="3540" w:hanging="1440"/>
      </w:pPr>
      <w:rPr>
        <w:rFonts w:hint="default"/>
      </w:rPr>
    </w:lvl>
    <w:lvl w:ilvl="8">
      <w:start w:val="1"/>
      <w:numFmt w:val="decimal"/>
      <w:lvlText w:val="%1.%2.%3.%4.%5.%6.%7.%8.%9"/>
      <w:lvlJc w:val="left"/>
      <w:pPr>
        <w:ind w:left="4200" w:hanging="1800"/>
      </w:pPr>
      <w:rPr>
        <w:rFonts w:hint="default"/>
      </w:rPr>
    </w:lvl>
  </w:abstractNum>
  <w:abstractNum w:abstractNumId="5">
    <w:nsid w:val="0D2A2D0A"/>
    <w:multiLevelType w:val="multilevel"/>
    <w:tmpl w:val="2F1A4B5C"/>
    <w:lvl w:ilvl="0">
      <w:start w:val="3"/>
      <w:numFmt w:val="decimal"/>
      <w:lvlText w:val="%1"/>
      <w:lvlJc w:val="left"/>
      <w:pPr>
        <w:tabs>
          <w:tab w:val="num" w:pos="360"/>
        </w:tabs>
        <w:ind w:left="360" w:hanging="360"/>
      </w:pPr>
      <w:rPr>
        <w:rFonts w:hint="default"/>
        <w:i w:val="0"/>
      </w:rPr>
    </w:lvl>
    <w:lvl w:ilvl="1">
      <w:start w:val="1"/>
      <w:numFmt w:val="decimal"/>
      <w:lvlText w:val="%1.%2"/>
      <w:lvlJc w:val="left"/>
      <w:pPr>
        <w:tabs>
          <w:tab w:val="num" w:pos="501"/>
        </w:tabs>
        <w:ind w:left="501" w:hanging="360"/>
      </w:pPr>
      <w:rPr>
        <w:rFonts w:hint="default"/>
        <w:i w:val="0"/>
      </w:rPr>
    </w:lvl>
    <w:lvl w:ilvl="2">
      <w:start w:val="1"/>
      <w:numFmt w:val="decimal"/>
      <w:lvlText w:val="%1.%2.%3"/>
      <w:lvlJc w:val="left"/>
      <w:pPr>
        <w:tabs>
          <w:tab w:val="num" w:pos="1002"/>
        </w:tabs>
        <w:ind w:left="1002" w:hanging="720"/>
      </w:pPr>
      <w:rPr>
        <w:rFonts w:hint="default"/>
        <w:i w:val="0"/>
      </w:rPr>
    </w:lvl>
    <w:lvl w:ilvl="3">
      <w:start w:val="1"/>
      <w:numFmt w:val="decimal"/>
      <w:lvlText w:val="%1.%2.%3.%4"/>
      <w:lvlJc w:val="left"/>
      <w:pPr>
        <w:tabs>
          <w:tab w:val="num" w:pos="1143"/>
        </w:tabs>
        <w:ind w:left="1143" w:hanging="720"/>
      </w:pPr>
      <w:rPr>
        <w:rFonts w:hint="default"/>
        <w:i w:val="0"/>
      </w:rPr>
    </w:lvl>
    <w:lvl w:ilvl="4">
      <w:start w:val="1"/>
      <w:numFmt w:val="decimal"/>
      <w:lvlText w:val="%1.%2.%3.%4.%5"/>
      <w:lvlJc w:val="left"/>
      <w:pPr>
        <w:tabs>
          <w:tab w:val="num" w:pos="1644"/>
        </w:tabs>
        <w:ind w:left="1644" w:hanging="1080"/>
      </w:pPr>
      <w:rPr>
        <w:rFonts w:hint="default"/>
        <w:i w:val="0"/>
      </w:rPr>
    </w:lvl>
    <w:lvl w:ilvl="5">
      <w:start w:val="1"/>
      <w:numFmt w:val="decimal"/>
      <w:lvlText w:val="%1.%2.%3.%4.%5.%6"/>
      <w:lvlJc w:val="left"/>
      <w:pPr>
        <w:tabs>
          <w:tab w:val="num" w:pos="1785"/>
        </w:tabs>
        <w:ind w:left="1785" w:hanging="1080"/>
      </w:pPr>
      <w:rPr>
        <w:rFonts w:hint="default"/>
        <w:i w:val="0"/>
      </w:rPr>
    </w:lvl>
    <w:lvl w:ilvl="6">
      <w:start w:val="1"/>
      <w:numFmt w:val="decimal"/>
      <w:lvlText w:val="%1.%2.%3.%4.%5.%6.%7"/>
      <w:lvlJc w:val="left"/>
      <w:pPr>
        <w:tabs>
          <w:tab w:val="num" w:pos="2286"/>
        </w:tabs>
        <w:ind w:left="2286" w:hanging="1440"/>
      </w:pPr>
      <w:rPr>
        <w:rFonts w:hint="default"/>
        <w:i w:val="0"/>
      </w:rPr>
    </w:lvl>
    <w:lvl w:ilvl="7">
      <w:start w:val="1"/>
      <w:numFmt w:val="decimal"/>
      <w:lvlText w:val="%1.%2.%3.%4.%5.%6.%7.%8"/>
      <w:lvlJc w:val="left"/>
      <w:pPr>
        <w:tabs>
          <w:tab w:val="num" w:pos="2427"/>
        </w:tabs>
        <w:ind w:left="2427" w:hanging="1440"/>
      </w:pPr>
      <w:rPr>
        <w:rFonts w:hint="default"/>
        <w:i w:val="0"/>
      </w:rPr>
    </w:lvl>
    <w:lvl w:ilvl="8">
      <w:start w:val="1"/>
      <w:numFmt w:val="decimal"/>
      <w:lvlText w:val="%1.%2.%3.%4.%5.%6.%7.%8.%9"/>
      <w:lvlJc w:val="left"/>
      <w:pPr>
        <w:tabs>
          <w:tab w:val="num" w:pos="2928"/>
        </w:tabs>
        <w:ind w:left="2928" w:hanging="1800"/>
      </w:pPr>
      <w:rPr>
        <w:rFonts w:hint="default"/>
        <w:i w:val="0"/>
      </w:rPr>
    </w:lvl>
  </w:abstractNum>
  <w:abstractNum w:abstractNumId="6">
    <w:nsid w:val="100D6CBE"/>
    <w:multiLevelType w:val="multilevel"/>
    <w:tmpl w:val="216EED9E"/>
    <w:lvl w:ilvl="0">
      <w:start w:val="4"/>
      <w:numFmt w:val="decimal"/>
      <w:lvlText w:val="%1"/>
      <w:lvlJc w:val="left"/>
      <w:pPr>
        <w:ind w:left="480" w:hanging="480"/>
      </w:pPr>
      <w:rPr>
        <w:rFonts w:hint="default"/>
      </w:rPr>
    </w:lvl>
    <w:lvl w:ilvl="1">
      <w:start w:val="3"/>
      <w:numFmt w:val="decimal"/>
      <w:lvlText w:val="%1.%2"/>
      <w:lvlJc w:val="left"/>
      <w:pPr>
        <w:ind w:left="638" w:hanging="480"/>
      </w:pPr>
      <w:rPr>
        <w:rFonts w:hint="default"/>
      </w:rPr>
    </w:lvl>
    <w:lvl w:ilvl="2">
      <w:start w:val="1"/>
      <w:numFmt w:val="decimal"/>
      <w:lvlText w:val="%1.%2.%3"/>
      <w:lvlJc w:val="left"/>
      <w:pPr>
        <w:ind w:left="1036" w:hanging="720"/>
      </w:pPr>
      <w:rPr>
        <w:rFonts w:hint="default"/>
      </w:rPr>
    </w:lvl>
    <w:lvl w:ilvl="3">
      <w:start w:val="1"/>
      <w:numFmt w:val="decimal"/>
      <w:lvlText w:val="%1.%2.%3.%4"/>
      <w:lvlJc w:val="left"/>
      <w:pPr>
        <w:ind w:left="1194" w:hanging="720"/>
      </w:pPr>
      <w:rPr>
        <w:rFonts w:hint="default"/>
      </w:rPr>
    </w:lvl>
    <w:lvl w:ilvl="4">
      <w:start w:val="1"/>
      <w:numFmt w:val="decimal"/>
      <w:lvlText w:val="%1.%2.%3.%4.%5"/>
      <w:lvlJc w:val="left"/>
      <w:pPr>
        <w:ind w:left="1712" w:hanging="1080"/>
      </w:pPr>
      <w:rPr>
        <w:rFonts w:hint="default"/>
      </w:rPr>
    </w:lvl>
    <w:lvl w:ilvl="5">
      <w:start w:val="1"/>
      <w:numFmt w:val="decimal"/>
      <w:lvlText w:val="%1.%2.%3.%4.%5.%6"/>
      <w:lvlJc w:val="left"/>
      <w:pPr>
        <w:ind w:left="1870" w:hanging="1080"/>
      </w:pPr>
      <w:rPr>
        <w:rFonts w:hint="default"/>
      </w:rPr>
    </w:lvl>
    <w:lvl w:ilvl="6">
      <w:start w:val="1"/>
      <w:numFmt w:val="decimal"/>
      <w:lvlText w:val="%1.%2.%3.%4.%5.%6.%7"/>
      <w:lvlJc w:val="left"/>
      <w:pPr>
        <w:ind w:left="2388" w:hanging="1440"/>
      </w:pPr>
      <w:rPr>
        <w:rFonts w:hint="default"/>
      </w:rPr>
    </w:lvl>
    <w:lvl w:ilvl="7">
      <w:start w:val="1"/>
      <w:numFmt w:val="decimal"/>
      <w:lvlText w:val="%1.%2.%3.%4.%5.%6.%7.%8"/>
      <w:lvlJc w:val="left"/>
      <w:pPr>
        <w:ind w:left="2546" w:hanging="1440"/>
      </w:pPr>
      <w:rPr>
        <w:rFonts w:hint="default"/>
      </w:rPr>
    </w:lvl>
    <w:lvl w:ilvl="8">
      <w:start w:val="1"/>
      <w:numFmt w:val="decimal"/>
      <w:lvlText w:val="%1.%2.%3.%4.%5.%6.%7.%8.%9"/>
      <w:lvlJc w:val="left"/>
      <w:pPr>
        <w:ind w:left="3064" w:hanging="1800"/>
      </w:pPr>
      <w:rPr>
        <w:rFonts w:hint="default"/>
      </w:rPr>
    </w:lvl>
  </w:abstractNum>
  <w:abstractNum w:abstractNumId="7">
    <w:nsid w:val="156F75AB"/>
    <w:multiLevelType w:val="multilevel"/>
    <w:tmpl w:val="D04A651A"/>
    <w:lvl w:ilvl="0">
      <w:start w:val="3"/>
      <w:numFmt w:val="decimal"/>
      <w:lvlText w:val="%1"/>
      <w:lvlJc w:val="left"/>
      <w:pPr>
        <w:ind w:left="480" w:hanging="480"/>
      </w:pPr>
      <w:rPr>
        <w:rFonts w:hint="default"/>
      </w:rPr>
    </w:lvl>
    <w:lvl w:ilvl="1">
      <w:start w:val="4"/>
      <w:numFmt w:val="decimal"/>
      <w:lvlText w:val="%1.%2"/>
      <w:lvlJc w:val="left"/>
      <w:pPr>
        <w:ind w:left="638" w:hanging="480"/>
      </w:pPr>
      <w:rPr>
        <w:rFonts w:hint="default"/>
      </w:rPr>
    </w:lvl>
    <w:lvl w:ilvl="2">
      <w:start w:val="1"/>
      <w:numFmt w:val="decimal"/>
      <w:lvlText w:val="%1.%2.%3"/>
      <w:lvlJc w:val="left"/>
      <w:pPr>
        <w:ind w:left="1036" w:hanging="720"/>
      </w:pPr>
      <w:rPr>
        <w:rFonts w:hint="default"/>
      </w:rPr>
    </w:lvl>
    <w:lvl w:ilvl="3">
      <w:start w:val="1"/>
      <w:numFmt w:val="decimal"/>
      <w:lvlText w:val="%1.%2.%3.%4"/>
      <w:lvlJc w:val="left"/>
      <w:pPr>
        <w:ind w:left="1194" w:hanging="720"/>
      </w:pPr>
      <w:rPr>
        <w:rFonts w:hint="default"/>
      </w:rPr>
    </w:lvl>
    <w:lvl w:ilvl="4">
      <w:start w:val="1"/>
      <w:numFmt w:val="decimal"/>
      <w:lvlText w:val="%1.%2.%3.%4.%5"/>
      <w:lvlJc w:val="left"/>
      <w:pPr>
        <w:ind w:left="1712" w:hanging="1080"/>
      </w:pPr>
      <w:rPr>
        <w:rFonts w:hint="default"/>
      </w:rPr>
    </w:lvl>
    <w:lvl w:ilvl="5">
      <w:start w:val="1"/>
      <w:numFmt w:val="decimal"/>
      <w:lvlText w:val="%1.%2.%3.%4.%5.%6"/>
      <w:lvlJc w:val="left"/>
      <w:pPr>
        <w:ind w:left="1870" w:hanging="1080"/>
      </w:pPr>
      <w:rPr>
        <w:rFonts w:hint="default"/>
      </w:rPr>
    </w:lvl>
    <w:lvl w:ilvl="6">
      <w:start w:val="1"/>
      <w:numFmt w:val="decimal"/>
      <w:lvlText w:val="%1.%2.%3.%4.%5.%6.%7"/>
      <w:lvlJc w:val="left"/>
      <w:pPr>
        <w:ind w:left="2388" w:hanging="1440"/>
      </w:pPr>
      <w:rPr>
        <w:rFonts w:hint="default"/>
      </w:rPr>
    </w:lvl>
    <w:lvl w:ilvl="7">
      <w:start w:val="1"/>
      <w:numFmt w:val="decimal"/>
      <w:lvlText w:val="%1.%2.%3.%4.%5.%6.%7.%8"/>
      <w:lvlJc w:val="left"/>
      <w:pPr>
        <w:ind w:left="2546" w:hanging="1440"/>
      </w:pPr>
      <w:rPr>
        <w:rFonts w:hint="default"/>
      </w:rPr>
    </w:lvl>
    <w:lvl w:ilvl="8">
      <w:start w:val="1"/>
      <w:numFmt w:val="decimal"/>
      <w:lvlText w:val="%1.%2.%3.%4.%5.%6.%7.%8.%9"/>
      <w:lvlJc w:val="left"/>
      <w:pPr>
        <w:ind w:left="3064" w:hanging="1800"/>
      </w:pPr>
      <w:rPr>
        <w:rFonts w:hint="default"/>
      </w:rPr>
    </w:lvl>
  </w:abstractNum>
  <w:abstractNum w:abstractNumId="8">
    <w:nsid w:val="24352E53"/>
    <w:multiLevelType w:val="multilevel"/>
    <w:tmpl w:val="AA701FF2"/>
    <w:lvl w:ilvl="0">
      <w:start w:val="4"/>
      <w:numFmt w:val="decimal"/>
      <w:lvlText w:val="%1."/>
      <w:lvlJc w:val="left"/>
      <w:pPr>
        <w:ind w:left="720" w:hanging="360"/>
      </w:pPr>
      <w:rPr>
        <w:rFonts w:cs="Times New Roman" w:hint="default"/>
      </w:rPr>
    </w:lvl>
    <w:lvl w:ilvl="1">
      <w:start w:val="3"/>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26664898"/>
    <w:multiLevelType w:val="hybridMultilevel"/>
    <w:tmpl w:val="499677E8"/>
    <w:lvl w:ilvl="0" w:tplc="04090001">
      <w:start w:val="1"/>
      <w:numFmt w:val="bullet"/>
      <w:lvlText w:val=""/>
      <w:lvlJc w:val="left"/>
      <w:pPr>
        <w:ind w:left="754" w:hanging="360"/>
      </w:pPr>
      <w:rPr>
        <w:rFonts w:ascii="Symbol" w:hAnsi="Symbol" w:hint="default"/>
      </w:rPr>
    </w:lvl>
    <w:lvl w:ilvl="1" w:tplc="04090003" w:tentative="1">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10">
    <w:nsid w:val="2C9C0738"/>
    <w:multiLevelType w:val="multilevel"/>
    <w:tmpl w:val="52D08228"/>
    <w:lvl w:ilvl="0">
      <w:start w:val="4"/>
      <w:numFmt w:val="decimal"/>
      <w:lvlText w:val="%1"/>
      <w:lvlJc w:val="left"/>
      <w:pPr>
        <w:ind w:left="360" w:hanging="360"/>
      </w:pPr>
      <w:rPr>
        <w:rFonts w:cs="Times New Roman"/>
      </w:rPr>
    </w:lvl>
    <w:lvl w:ilvl="1">
      <w:start w:val="4"/>
      <w:numFmt w:val="decimal"/>
      <w:lvlText w:val="%1.%2"/>
      <w:lvlJc w:val="left"/>
      <w:pPr>
        <w:ind w:left="2203" w:hanging="360"/>
      </w:pPr>
      <w:rPr>
        <w:rFonts w:cs="Times New Roman"/>
      </w:rPr>
    </w:lvl>
    <w:lvl w:ilvl="2">
      <w:start w:val="1"/>
      <w:numFmt w:val="decimal"/>
      <w:lvlText w:val="%1.%2.%3"/>
      <w:lvlJc w:val="left"/>
      <w:pPr>
        <w:ind w:left="4406" w:hanging="720"/>
      </w:pPr>
      <w:rPr>
        <w:rFonts w:cs="Times New Roman"/>
      </w:rPr>
    </w:lvl>
    <w:lvl w:ilvl="3">
      <w:start w:val="1"/>
      <w:numFmt w:val="decimal"/>
      <w:lvlText w:val="%1.%2.%3.%4"/>
      <w:lvlJc w:val="left"/>
      <w:pPr>
        <w:ind w:left="6249" w:hanging="720"/>
      </w:pPr>
      <w:rPr>
        <w:rFonts w:cs="Times New Roman"/>
      </w:rPr>
    </w:lvl>
    <w:lvl w:ilvl="4">
      <w:start w:val="1"/>
      <w:numFmt w:val="decimal"/>
      <w:lvlText w:val="%1.%2.%3.%4.%5"/>
      <w:lvlJc w:val="left"/>
      <w:pPr>
        <w:ind w:left="8452" w:hanging="1080"/>
      </w:pPr>
      <w:rPr>
        <w:rFonts w:cs="Times New Roman"/>
      </w:rPr>
    </w:lvl>
    <w:lvl w:ilvl="5">
      <w:start w:val="1"/>
      <w:numFmt w:val="decimal"/>
      <w:lvlText w:val="%1.%2.%3.%4.%5.%6"/>
      <w:lvlJc w:val="left"/>
      <w:pPr>
        <w:ind w:left="10295" w:hanging="1080"/>
      </w:pPr>
      <w:rPr>
        <w:rFonts w:cs="Times New Roman"/>
      </w:rPr>
    </w:lvl>
    <w:lvl w:ilvl="6">
      <w:start w:val="1"/>
      <w:numFmt w:val="decimal"/>
      <w:lvlText w:val="%1.%2.%3.%4.%5.%6.%7"/>
      <w:lvlJc w:val="left"/>
      <w:pPr>
        <w:ind w:left="12498" w:hanging="1440"/>
      </w:pPr>
      <w:rPr>
        <w:rFonts w:cs="Times New Roman"/>
      </w:rPr>
    </w:lvl>
    <w:lvl w:ilvl="7">
      <w:start w:val="1"/>
      <w:numFmt w:val="decimal"/>
      <w:lvlText w:val="%1.%2.%3.%4.%5.%6.%7.%8"/>
      <w:lvlJc w:val="left"/>
      <w:pPr>
        <w:ind w:left="14341" w:hanging="1440"/>
      </w:pPr>
      <w:rPr>
        <w:rFonts w:cs="Times New Roman"/>
      </w:rPr>
    </w:lvl>
    <w:lvl w:ilvl="8">
      <w:start w:val="1"/>
      <w:numFmt w:val="decimal"/>
      <w:lvlText w:val="%1.%2.%3.%4.%5.%6.%7.%8.%9"/>
      <w:lvlJc w:val="left"/>
      <w:pPr>
        <w:ind w:left="16544" w:hanging="1800"/>
      </w:pPr>
      <w:rPr>
        <w:rFonts w:cs="Times New Roman"/>
      </w:rPr>
    </w:lvl>
  </w:abstractNum>
  <w:abstractNum w:abstractNumId="11">
    <w:nsid w:val="32C02286"/>
    <w:multiLevelType w:val="hybridMultilevel"/>
    <w:tmpl w:val="9F006D2C"/>
    <w:lvl w:ilvl="0" w:tplc="C8CCADC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9C9238D"/>
    <w:multiLevelType w:val="multilevel"/>
    <w:tmpl w:val="0DC6D34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501"/>
        </w:tabs>
        <w:ind w:left="501" w:hanging="360"/>
      </w:pPr>
      <w:rPr>
        <w:rFonts w:hint="default"/>
      </w:rPr>
    </w:lvl>
    <w:lvl w:ilvl="2">
      <w:start w:val="1"/>
      <w:numFmt w:val="decimal"/>
      <w:lvlText w:val="%1.%2.%3"/>
      <w:lvlJc w:val="left"/>
      <w:pPr>
        <w:tabs>
          <w:tab w:val="num" w:pos="1002"/>
        </w:tabs>
        <w:ind w:left="1002" w:hanging="720"/>
      </w:pPr>
      <w:rPr>
        <w:rFonts w:hint="default"/>
      </w:rPr>
    </w:lvl>
    <w:lvl w:ilvl="3">
      <w:start w:val="1"/>
      <w:numFmt w:val="decimal"/>
      <w:lvlText w:val="%1.%2.%3.%4"/>
      <w:lvlJc w:val="left"/>
      <w:pPr>
        <w:tabs>
          <w:tab w:val="num" w:pos="1143"/>
        </w:tabs>
        <w:ind w:left="1143" w:hanging="720"/>
      </w:pPr>
      <w:rPr>
        <w:rFonts w:hint="default"/>
      </w:rPr>
    </w:lvl>
    <w:lvl w:ilvl="4">
      <w:start w:val="1"/>
      <w:numFmt w:val="decimal"/>
      <w:lvlText w:val="%1.%2.%3.%4.%5"/>
      <w:lvlJc w:val="left"/>
      <w:pPr>
        <w:tabs>
          <w:tab w:val="num" w:pos="1644"/>
        </w:tabs>
        <w:ind w:left="1644" w:hanging="1080"/>
      </w:pPr>
      <w:rPr>
        <w:rFonts w:hint="default"/>
      </w:rPr>
    </w:lvl>
    <w:lvl w:ilvl="5">
      <w:start w:val="1"/>
      <w:numFmt w:val="decimal"/>
      <w:lvlText w:val="%1.%2.%3.%4.%5.%6"/>
      <w:lvlJc w:val="left"/>
      <w:pPr>
        <w:tabs>
          <w:tab w:val="num" w:pos="1785"/>
        </w:tabs>
        <w:ind w:left="1785" w:hanging="1080"/>
      </w:pPr>
      <w:rPr>
        <w:rFonts w:hint="default"/>
      </w:rPr>
    </w:lvl>
    <w:lvl w:ilvl="6">
      <w:start w:val="1"/>
      <w:numFmt w:val="decimal"/>
      <w:lvlText w:val="%1.%2.%3.%4.%5.%6.%7"/>
      <w:lvlJc w:val="left"/>
      <w:pPr>
        <w:tabs>
          <w:tab w:val="num" w:pos="2286"/>
        </w:tabs>
        <w:ind w:left="2286" w:hanging="1440"/>
      </w:pPr>
      <w:rPr>
        <w:rFonts w:hint="default"/>
      </w:rPr>
    </w:lvl>
    <w:lvl w:ilvl="7">
      <w:start w:val="1"/>
      <w:numFmt w:val="decimal"/>
      <w:lvlText w:val="%1.%2.%3.%4.%5.%6.%7.%8"/>
      <w:lvlJc w:val="left"/>
      <w:pPr>
        <w:tabs>
          <w:tab w:val="num" w:pos="2427"/>
        </w:tabs>
        <w:ind w:left="2427" w:hanging="1440"/>
      </w:pPr>
      <w:rPr>
        <w:rFonts w:hint="default"/>
      </w:rPr>
    </w:lvl>
    <w:lvl w:ilvl="8">
      <w:start w:val="1"/>
      <w:numFmt w:val="decimal"/>
      <w:lvlText w:val="%1.%2.%3.%4.%5.%6.%7.%8.%9"/>
      <w:lvlJc w:val="left"/>
      <w:pPr>
        <w:tabs>
          <w:tab w:val="num" w:pos="2928"/>
        </w:tabs>
        <w:ind w:left="2928" w:hanging="1800"/>
      </w:pPr>
      <w:rPr>
        <w:rFonts w:hint="default"/>
      </w:rPr>
    </w:lvl>
  </w:abstractNum>
  <w:abstractNum w:abstractNumId="13">
    <w:nsid w:val="3C0E209D"/>
    <w:multiLevelType w:val="multilevel"/>
    <w:tmpl w:val="A7DA09BC"/>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501"/>
        </w:tabs>
        <w:ind w:left="501" w:hanging="360"/>
      </w:pPr>
      <w:rPr>
        <w:rFonts w:hint="default"/>
      </w:rPr>
    </w:lvl>
    <w:lvl w:ilvl="2">
      <w:start w:val="1"/>
      <w:numFmt w:val="decimal"/>
      <w:lvlText w:val="%1.%2.%3"/>
      <w:lvlJc w:val="left"/>
      <w:pPr>
        <w:tabs>
          <w:tab w:val="num" w:pos="1002"/>
        </w:tabs>
        <w:ind w:left="1002" w:hanging="720"/>
      </w:pPr>
      <w:rPr>
        <w:rFonts w:hint="default"/>
      </w:rPr>
    </w:lvl>
    <w:lvl w:ilvl="3">
      <w:start w:val="1"/>
      <w:numFmt w:val="decimal"/>
      <w:lvlText w:val="%1.%2.%3.%4"/>
      <w:lvlJc w:val="left"/>
      <w:pPr>
        <w:tabs>
          <w:tab w:val="num" w:pos="1143"/>
        </w:tabs>
        <w:ind w:left="1143" w:hanging="720"/>
      </w:pPr>
      <w:rPr>
        <w:rFonts w:hint="default"/>
      </w:rPr>
    </w:lvl>
    <w:lvl w:ilvl="4">
      <w:start w:val="1"/>
      <w:numFmt w:val="decimal"/>
      <w:lvlText w:val="%1.%2.%3.%4.%5"/>
      <w:lvlJc w:val="left"/>
      <w:pPr>
        <w:tabs>
          <w:tab w:val="num" w:pos="1644"/>
        </w:tabs>
        <w:ind w:left="1644" w:hanging="1080"/>
      </w:pPr>
      <w:rPr>
        <w:rFonts w:hint="default"/>
      </w:rPr>
    </w:lvl>
    <w:lvl w:ilvl="5">
      <w:start w:val="1"/>
      <w:numFmt w:val="decimal"/>
      <w:lvlText w:val="%1.%2.%3.%4.%5.%6"/>
      <w:lvlJc w:val="left"/>
      <w:pPr>
        <w:tabs>
          <w:tab w:val="num" w:pos="1785"/>
        </w:tabs>
        <w:ind w:left="1785" w:hanging="1080"/>
      </w:pPr>
      <w:rPr>
        <w:rFonts w:hint="default"/>
      </w:rPr>
    </w:lvl>
    <w:lvl w:ilvl="6">
      <w:start w:val="1"/>
      <w:numFmt w:val="decimal"/>
      <w:lvlText w:val="%1.%2.%3.%4.%5.%6.%7"/>
      <w:lvlJc w:val="left"/>
      <w:pPr>
        <w:tabs>
          <w:tab w:val="num" w:pos="2286"/>
        </w:tabs>
        <w:ind w:left="2286" w:hanging="1440"/>
      </w:pPr>
      <w:rPr>
        <w:rFonts w:hint="default"/>
      </w:rPr>
    </w:lvl>
    <w:lvl w:ilvl="7">
      <w:start w:val="1"/>
      <w:numFmt w:val="decimal"/>
      <w:lvlText w:val="%1.%2.%3.%4.%5.%6.%7.%8"/>
      <w:lvlJc w:val="left"/>
      <w:pPr>
        <w:tabs>
          <w:tab w:val="num" w:pos="2427"/>
        </w:tabs>
        <w:ind w:left="2427" w:hanging="1440"/>
      </w:pPr>
      <w:rPr>
        <w:rFonts w:hint="default"/>
      </w:rPr>
    </w:lvl>
    <w:lvl w:ilvl="8">
      <w:start w:val="1"/>
      <w:numFmt w:val="decimal"/>
      <w:lvlText w:val="%1.%2.%3.%4.%5.%6.%7.%8.%9"/>
      <w:lvlJc w:val="left"/>
      <w:pPr>
        <w:tabs>
          <w:tab w:val="num" w:pos="2928"/>
        </w:tabs>
        <w:ind w:left="2928" w:hanging="1800"/>
      </w:pPr>
      <w:rPr>
        <w:rFonts w:hint="default"/>
      </w:rPr>
    </w:lvl>
  </w:abstractNum>
  <w:abstractNum w:abstractNumId="14">
    <w:nsid w:val="44176525"/>
    <w:multiLevelType w:val="multilevel"/>
    <w:tmpl w:val="A9522B38"/>
    <w:lvl w:ilvl="0">
      <w:start w:val="3"/>
      <w:numFmt w:val="decimal"/>
      <w:lvlText w:val="%1"/>
      <w:lvlJc w:val="left"/>
      <w:pPr>
        <w:ind w:left="360" w:hanging="360"/>
      </w:pPr>
      <w:rPr>
        <w:rFonts w:cs="Times New Roman" w:hint="default"/>
      </w:rPr>
    </w:lvl>
    <w:lvl w:ilvl="1">
      <w:start w:val="5"/>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5">
    <w:nsid w:val="4AA30788"/>
    <w:multiLevelType w:val="multilevel"/>
    <w:tmpl w:val="23E8C34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501"/>
        </w:tabs>
        <w:ind w:left="501" w:hanging="360"/>
      </w:pPr>
      <w:rPr>
        <w:rFonts w:hint="default"/>
      </w:rPr>
    </w:lvl>
    <w:lvl w:ilvl="2">
      <w:start w:val="1"/>
      <w:numFmt w:val="decimal"/>
      <w:lvlText w:val="%1.%2.%3"/>
      <w:lvlJc w:val="left"/>
      <w:pPr>
        <w:tabs>
          <w:tab w:val="num" w:pos="1002"/>
        </w:tabs>
        <w:ind w:left="1002" w:hanging="720"/>
      </w:pPr>
      <w:rPr>
        <w:rFonts w:hint="default"/>
      </w:rPr>
    </w:lvl>
    <w:lvl w:ilvl="3">
      <w:start w:val="1"/>
      <w:numFmt w:val="decimal"/>
      <w:lvlText w:val="%1.%2.%3.%4"/>
      <w:lvlJc w:val="left"/>
      <w:pPr>
        <w:tabs>
          <w:tab w:val="num" w:pos="1143"/>
        </w:tabs>
        <w:ind w:left="1143" w:hanging="720"/>
      </w:pPr>
      <w:rPr>
        <w:rFonts w:hint="default"/>
      </w:rPr>
    </w:lvl>
    <w:lvl w:ilvl="4">
      <w:start w:val="1"/>
      <w:numFmt w:val="decimal"/>
      <w:lvlText w:val="%1.%2.%3.%4.%5"/>
      <w:lvlJc w:val="left"/>
      <w:pPr>
        <w:tabs>
          <w:tab w:val="num" w:pos="1644"/>
        </w:tabs>
        <w:ind w:left="1644" w:hanging="1080"/>
      </w:pPr>
      <w:rPr>
        <w:rFonts w:hint="default"/>
      </w:rPr>
    </w:lvl>
    <w:lvl w:ilvl="5">
      <w:start w:val="1"/>
      <w:numFmt w:val="decimal"/>
      <w:lvlText w:val="%1.%2.%3.%4.%5.%6"/>
      <w:lvlJc w:val="left"/>
      <w:pPr>
        <w:tabs>
          <w:tab w:val="num" w:pos="1785"/>
        </w:tabs>
        <w:ind w:left="1785" w:hanging="1080"/>
      </w:pPr>
      <w:rPr>
        <w:rFonts w:hint="default"/>
      </w:rPr>
    </w:lvl>
    <w:lvl w:ilvl="6">
      <w:start w:val="1"/>
      <w:numFmt w:val="decimal"/>
      <w:lvlText w:val="%1.%2.%3.%4.%5.%6.%7"/>
      <w:lvlJc w:val="left"/>
      <w:pPr>
        <w:tabs>
          <w:tab w:val="num" w:pos="2286"/>
        </w:tabs>
        <w:ind w:left="2286" w:hanging="1440"/>
      </w:pPr>
      <w:rPr>
        <w:rFonts w:hint="default"/>
      </w:rPr>
    </w:lvl>
    <w:lvl w:ilvl="7">
      <w:start w:val="1"/>
      <w:numFmt w:val="decimal"/>
      <w:lvlText w:val="%1.%2.%3.%4.%5.%6.%7.%8"/>
      <w:lvlJc w:val="left"/>
      <w:pPr>
        <w:tabs>
          <w:tab w:val="num" w:pos="2427"/>
        </w:tabs>
        <w:ind w:left="2427" w:hanging="1440"/>
      </w:pPr>
      <w:rPr>
        <w:rFonts w:hint="default"/>
      </w:rPr>
    </w:lvl>
    <w:lvl w:ilvl="8">
      <w:start w:val="1"/>
      <w:numFmt w:val="decimal"/>
      <w:lvlText w:val="%1.%2.%3.%4.%5.%6.%7.%8.%9"/>
      <w:lvlJc w:val="left"/>
      <w:pPr>
        <w:tabs>
          <w:tab w:val="num" w:pos="2928"/>
        </w:tabs>
        <w:ind w:left="2928" w:hanging="1800"/>
      </w:pPr>
      <w:rPr>
        <w:rFonts w:hint="default"/>
      </w:rPr>
    </w:lvl>
  </w:abstractNum>
  <w:abstractNum w:abstractNumId="16">
    <w:nsid w:val="4D2012B3"/>
    <w:multiLevelType w:val="multilevel"/>
    <w:tmpl w:val="CF522CAE"/>
    <w:lvl w:ilvl="0">
      <w:start w:val="3"/>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7">
    <w:nsid w:val="4DC657D0"/>
    <w:multiLevelType w:val="multilevel"/>
    <w:tmpl w:val="3F7A7FC0"/>
    <w:lvl w:ilvl="0">
      <w:start w:val="3"/>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5C78390C"/>
    <w:multiLevelType w:val="multilevel"/>
    <w:tmpl w:val="9592A87E"/>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212"/>
        </w:tabs>
        <w:ind w:left="1212" w:hanging="360"/>
      </w:pPr>
      <w:rPr>
        <w:rFonts w:hint="default"/>
      </w:rPr>
    </w:lvl>
    <w:lvl w:ilvl="2">
      <w:start w:val="1"/>
      <w:numFmt w:val="decimal"/>
      <w:lvlText w:val="%1.%2.%3"/>
      <w:lvlJc w:val="left"/>
      <w:pPr>
        <w:tabs>
          <w:tab w:val="num" w:pos="2424"/>
        </w:tabs>
        <w:ind w:left="2424" w:hanging="720"/>
      </w:pPr>
      <w:rPr>
        <w:rFonts w:hint="default"/>
      </w:rPr>
    </w:lvl>
    <w:lvl w:ilvl="3">
      <w:start w:val="1"/>
      <w:numFmt w:val="decimal"/>
      <w:lvlText w:val="%1.%2.%3.%4"/>
      <w:lvlJc w:val="left"/>
      <w:pPr>
        <w:tabs>
          <w:tab w:val="num" w:pos="3276"/>
        </w:tabs>
        <w:ind w:left="3276" w:hanging="720"/>
      </w:pPr>
      <w:rPr>
        <w:rFonts w:hint="default"/>
      </w:rPr>
    </w:lvl>
    <w:lvl w:ilvl="4">
      <w:start w:val="1"/>
      <w:numFmt w:val="decimal"/>
      <w:lvlText w:val="%1.%2.%3.%4.%5"/>
      <w:lvlJc w:val="left"/>
      <w:pPr>
        <w:tabs>
          <w:tab w:val="num" w:pos="4488"/>
        </w:tabs>
        <w:ind w:left="4488" w:hanging="1080"/>
      </w:pPr>
      <w:rPr>
        <w:rFonts w:hint="default"/>
      </w:rPr>
    </w:lvl>
    <w:lvl w:ilvl="5">
      <w:start w:val="1"/>
      <w:numFmt w:val="decimal"/>
      <w:lvlText w:val="%1.%2.%3.%4.%5.%6"/>
      <w:lvlJc w:val="left"/>
      <w:pPr>
        <w:tabs>
          <w:tab w:val="num" w:pos="5340"/>
        </w:tabs>
        <w:ind w:left="5340" w:hanging="1080"/>
      </w:pPr>
      <w:rPr>
        <w:rFonts w:hint="default"/>
      </w:rPr>
    </w:lvl>
    <w:lvl w:ilvl="6">
      <w:start w:val="1"/>
      <w:numFmt w:val="decimal"/>
      <w:lvlText w:val="%1.%2.%3.%4.%5.%6.%7"/>
      <w:lvlJc w:val="left"/>
      <w:pPr>
        <w:tabs>
          <w:tab w:val="num" w:pos="6552"/>
        </w:tabs>
        <w:ind w:left="6552" w:hanging="1440"/>
      </w:pPr>
      <w:rPr>
        <w:rFonts w:hint="default"/>
      </w:rPr>
    </w:lvl>
    <w:lvl w:ilvl="7">
      <w:start w:val="1"/>
      <w:numFmt w:val="decimal"/>
      <w:lvlText w:val="%1.%2.%3.%4.%5.%6.%7.%8"/>
      <w:lvlJc w:val="left"/>
      <w:pPr>
        <w:tabs>
          <w:tab w:val="num" w:pos="7404"/>
        </w:tabs>
        <w:ind w:left="7404" w:hanging="1440"/>
      </w:pPr>
      <w:rPr>
        <w:rFonts w:hint="default"/>
      </w:rPr>
    </w:lvl>
    <w:lvl w:ilvl="8">
      <w:start w:val="1"/>
      <w:numFmt w:val="decimal"/>
      <w:lvlText w:val="%1.%2.%3.%4.%5.%6.%7.%8.%9"/>
      <w:lvlJc w:val="left"/>
      <w:pPr>
        <w:tabs>
          <w:tab w:val="num" w:pos="8616"/>
        </w:tabs>
        <w:ind w:left="8616" w:hanging="1800"/>
      </w:pPr>
      <w:rPr>
        <w:rFonts w:hint="default"/>
      </w:rPr>
    </w:lvl>
  </w:abstractNum>
  <w:abstractNum w:abstractNumId="19">
    <w:nsid w:val="62B877A6"/>
    <w:multiLevelType w:val="multilevel"/>
    <w:tmpl w:val="B36CC44A"/>
    <w:lvl w:ilvl="0">
      <w:start w:val="1"/>
      <w:numFmt w:val="decimal"/>
      <w:lvlText w:val="%1."/>
      <w:lvlJc w:val="left"/>
      <w:pPr>
        <w:tabs>
          <w:tab w:val="num" w:pos="0"/>
        </w:tabs>
        <w:ind w:left="720" w:hanging="360"/>
      </w:pPr>
      <w:rPr>
        <w:rFonts w:ascii="Times New Roman" w:eastAsia="Times New Roman" w:hAnsi="Times New Roman" w:cs="Times New Roman" w:hint="default"/>
      </w:rPr>
    </w:lvl>
    <w:lvl w:ilvl="1">
      <w:start w:val="1"/>
      <w:numFmt w:val="decimal"/>
      <w:isLgl/>
      <w:lvlText w:val="%1.%2"/>
      <w:lvlJc w:val="left"/>
      <w:pPr>
        <w:tabs>
          <w:tab w:val="num" w:pos="0"/>
        </w:tabs>
        <w:ind w:left="861" w:hanging="720"/>
      </w:pPr>
      <w:rPr>
        <w:rFonts w:ascii="Arial" w:hAnsi="Arial" w:cs="Times New Roman" w:hint="default"/>
        <w:sz w:val="20"/>
        <w:szCs w:val="20"/>
      </w:rPr>
    </w:lvl>
    <w:lvl w:ilvl="2">
      <w:start w:val="1"/>
      <w:numFmt w:val="decimal"/>
      <w:isLgl/>
      <w:lvlText w:val="%1.%2.%3"/>
      <w:lvlJc w:val="left"/>
      <w:pPr>
        <w:tabs>
          <w:tab w:val="num" w:pos="0"/>
        </w:tabs>
        <w:ind w:left="1080" w:hanging="720"/>
      </w:pPr>
      <w:rPr>
        <w:rFonts w:cs="Times New Roman" w:hint="default"/>
      </w:rPr>
    </w:lvl>
    <w:lvl w:ilvl="3">
      <w:start w:val="1"/>
      <w:numFmt w:val="decimal"/>
      <w:isLgl/>
      <w:lvlText w:val="%1.%2.%3.%4"/>
      <w:lvlJc w:val="left"/>
      <w:pPr>
        <w:tabs>
          <w:tab w:val="num" w:pos="0"/>
        </w:tabs>
        <w:ind w:left="1440" w:hanging="1080"/>
      </w:pPr>
      <w:rPr>
        <w:rFonts w:cs="Times New Roman" w:hint="default"/>
      </w:rPr>
    </w:lvl>
    <w:lvl w:ilvl="4">
      <w:start w:val="1"/>
      <w:numFmt w:val="decimal"/>
      <w:isLgl/>
      <w:lvlText w:val="%1.%2.%3.%4.%5"/>
      <w:lvlJc w:val="left"/>
      <w:pPr>
        <w:tabs>
          <w:tab w:val="num" w:pos="0"/>
        </w:tabs>
        <w:ind w:left="1800" w:hanging="1440"/>
      </w:pPr>
      <w:rPr>
        <w:rFonts w:cs="Times New Roman" w:hint="default"/>
      </w:rPr>
    </w:lvl>
    <w:lvl w:ilvl="5">
      <w:start w:val="1"/>
      <w:numFmt w:val="decimal"/>
      <w:isLgl/>
      <w:lvlText w:val="%1.%2.%3.%4.%5.%6"/>
      <w:lvlJc w:val="left"/>
      <w:pPr>
        <w:tabs>
          <w:tab w:val="num" w:pos="0"/>
        </w:tabs>
        <w:ind w:left="1800" w:hanging="1440"/>
      </w:pPr>
      <w:rPr>
        <w:rFonts w:cs="Times New Roman" w:hint="default"/>
      </w:rPr>
    </w:lvl>
    <w:lvl w:ilvl="6">
      <w:start w:val="1"/>
      <w:numFmt w:val="decimal"/>
      <w:isLgl/>
      <w:lvlText w:val="%1.%2.%3.%4.%5.%6.%7"/>
      <w:lvlJc w:val="left"/>
      <w:pPr>
        <w:tabs>
          <w:tab w:val="num" w:pos="0"/>
        </w:tabs>
        <w:ind w:left="2160" w:hanging="1800"/>
      </w:pPr>
      <w:rPr>
        <w:rFonts w:cs="Times New Roman" w:hint="default"/>
      </w:rPr>
    </w:lvl>
    <w:lvl w:ilvl="7">
      <w:start w:val="1"/>
      <w:numFmt w:val="decimal"/>
      <w:isLgl/>
      <w:lvlText w:val="%1.%2.%3.%4.%5.%6.%7.%8"/>
      <w:lvlJc w:val="left"/>
      <w:pPr>
        <w:tabs>
          <w:tab w:val="num" w:pos="0"/>
        </w:tabs>
        <w:ind w:left="2520" w:hanging="2160"/>
      </w:pPr>
      <w:rPr>
        <w:rFonts w:cs="Times New Roman" w:hint="default"/>
      </w:rPr>
    </w:lvl>
    <w:lvl w:ilvl="8">
      <w:start w:val="1"/>
      <w:numFmt w:val="decimal"/>
      <w:isLgl/>
      <w:lvlText w:val="%1.%2.%3.%4.%5.%6.%7.%8.%9"/>
      <w:lvlJc w:val="left"/>
      <w:pPr>
        <w:tabs>
          <w:tab w:val="num" w:pos="0"/>
        </w:tabs>
        <w:ind w:left="2520" w:hanging="2160"/>
      </w:pPr>
      <w:rPr>
        <w:rFonts w:cs="Times New Roman" w:hint="default"/>
      </w:rPr>
    </w:lvl>
  </w:abstractNum>
  <w:abstractNum w:abstractNumId="20">
    <w:nsid w:val="661F03EE"/>
    <w:multiLevelType w:val="multilevel"/>
    <w:tmpl w:val="C428E36C"/>
    <w:lvl w:ilvl="0">
      <w:start w:val="3"/>
      <w:numFmt w:val="decimal"/>
      <w:lvlText w:val="%1"/>
      <w:lvlJc w:val="left"/>
      <w:pPr>
        <w:ind w:left="480" w:hanging="480"/>
      </w:pPr>
      <w:rPr>
        <w:rFonts w:hint="default"/>
      </w:rPr>
    </w:lvl>
    <w:lvl w:ilvl="1">
      <w:start w:val="3"/>
      <w:numFmt w:val="decimal"/>
      <w:lvlText w:val="%1.%2"/>
      <w:lvlJc w:val="left"/>
      <w:pPr>
        <w:ind w:left="638" w:hanging="480"/>
      </w:pPr>
      <w:rPr>
        <w:rFonts w:hint="default"/>
      </w:rPr>
    </w:lvl>
    <w:lvl w:ilvl="2">
      <w:start w:val="1"/>
      <w:numFmt w:val="decimal"/>
      <w:lvlText w:val="%1.%2.%3"/>
      <w:lvlJc w:val="left"/>
      <w:pPr>
        <w:ind w:left="1036" w:hanging="720"/>
      </w:pPr>
      <w:rPr>
        <w:rFonts w:hint="default"/>
      </w:rPr>
    </w:lvl>
    <w:lvl w:ilvl="3">
      <w:start w:val="1"/>
      <w:numFmt w:val="decimal"/>
      <w:lvlText w:val="%1.%2.%3.%4"/>
      <w:lvlJc w:val="left"/>
      <w:pPr>
        <w:ind w:left="1194" w:hanging="720"/>
      </w:pPr>
      <w:rPr>
        <w:rFonts w:hint="default"/>
      </w:rPr>
    </w:lvl>
    <w:lvl w:ilvl="4">
      <w:start w:val="1"/>
      <w:numFmt w:val="decimal"/>
      <w:lvlText w:val="%1.%2.%3.%4.%5"/>
      <w:lvlJc w:val="left"/>
      <w:pPr>
        <w:ind w:left="1712" w:hanging="1080"/>
      </w:pPr>
      <w:rPr>
        <w:rFonts w:hint="default"/>
      </w:rPr>
    </w:lvl>
    <w:lvl w:ilvl="5">
      <w:start w:val="1"/>
      <w:numFmt w:val="decimal"/>
      <w:lvlText w:val="%1.%2.%3.%4.%5.%6"/>
      <w:lvlJc w:val="left"/>
      <w:pPr>
        <w:ind w:left="1870" w:hanging="1080"/>
      </w:pPr>
      <w:rPr>
        <w:rFonts w:hint="default"/>
      </w:rPr>
    </w:lvl>
    <w:lvl w:ilvl="6">
      <w:start w:val="1"/>
      <w:numFmt w:val="decimal"/>
      <w:lvlText w:val="%1.%2.%3.%4.%5.%6.%7"/>
      <w:lvlJc w:val="left"/>
      <w:pPr>
        <w:ind w:left="2388" w:hanging="1440"/>
      </w:pPr>
      <w:rPr>
        <w:rFonts w:hint="default"/>
      </w:rPr>
    </w:lvl>
    <w:lvl w:ilvl="7">
      <w:start w:val="1"/>
      <w:numFmt w:val="decimal"/>
      <w:lvlText w:val="%1.%2.%3.%4.%5.%6.%7.%8"/>
      <w:lvlJc w:val="left"/>
      <w:pPr>
        <w:ind w:left="2546" w:hanging="1440"/>
      </w:pPr>
      <w:rPr>
        <w:rFonts w:hint="default"/>
      </w:rPr>
    </w:lvl>
    <w:lvl w:ilvl="8">
      <w:start w:val="1"/>
      <w:numFmt w:val="decimal"/>
      <w:lvlText w:val="%1.%2.%3.%4.%5.%6.%7.%8.%9"/>
      <w:lvlJc w:val="left"/>
      <w:pPr>
        <w:ind w:left="3064" w:hanging="1800"/>
      </w:pPr>
      <w:rPr>
        <w:rFonts w:hint="default"/>
      </w:rPr>
    </w:lvl>
  </w:abstractNum>
  <w:abstractNum w:abstractNumId="21">
    <w:nsid w:val="6C787A8A"/>
    <w:multiLevelType w:val="multilevel"/>
    <w:tmpl w:val="C53079CA"/>
    <w:lvl w:ilvl="0">
      <w:start w:val="3"/>
      <w:numFmt w:val="decimal"/>
      <w:lvlText w:val="%1"/>
      <w:lvlJc w:val="left"/>
      <w:pPr>
        <w:ind w:left="480" w:hanging="480"/>
      </w:pPr>
      <w:rPr>
        <w:rFonts w:hint="default"/>
      </w:rPr>
    </w:lvl>
    <w:lvl w:ilvl="1">
      <w:start w:val="1"/>
      <w:numFmt w:val="decimal"/>
      <w:lvlText w:val="%1.%2"/>
      <w:lvlJc w:val="left"/>
      <w:pPr>
        <w:ind w:left="638" w:hanging="480"/>
      </w:pPr>
      <w:rPr>
        <w:rFonts w:hint="default"/>
      </w:rPr>
    </w:lvl>
    <w:lvl w:ilvl="2">
      <w:start w:val="1"/>
      <w:numFmt w:val="decimal"/>
      <w:lvlText w:val="%1.%2.%3"/>
      <w:lvlJc w:val="left"/>
      <w:pPr>
        <w:ind w:left="1036" w:hanging="720"/>
      </w:pPr>
      <w:rPr>
        <w:rFonts w:hint="default"/>
      </w:rPr>
    </w:lvl>
    <w:lvl w:ilvl="3">
      <w:start w:val="1"/>
      <w:numFmt w:val="decimal"/>
      <w:lvlText w:val="%1.%2.%3.%4"/>
      <w:lvlJc w:val="left"/>
      <w:pPr>
        <w:ind w:left="1194" w:hanging="720"/>
      </w:pPr>
      <w:rPr>
        <w:rFonts w:hint="default"/>
      </w:rPr>
    </w:lvl>
    <w:lvl w:ilvl="4">
      <w:start w:val="1"/>
      <w:numFmt w:val="decimal"/>
      <w:lvlText w:val="%1.%2.%3.%4.%5"/>
      <w:lvlJc w:val="left"/>
      <w:pPr>
        <w:ind w:left="1712" w:hanging="1080"/>
      </w:pPr>
      <w:rPr>
        <w:rFonts w:hint="default"/>
      </w:rPr>
    </w:lvl>
    <w:lvl w:ilvl="5">
      <w:start w:val="1"/>
      <w:numFmt w:val="decimal"/>
      <w:lvlText w:val="%1.%2.%3.%4.%5.%6"/>
      <w:lvlJc w:val="left"/>
      <w:pPr>
        <w:ind w:left="1870" w:hanging="1080"/>
      </w:pPr>
      <w:rPr>
        <w:rFonts w:hint="default"/>
      </w:rPr>
    </w:lvl>
    <w:lvl w:ilvl="6">
      <w:start w:val="1"/>
      <w:numFmt w:val="decimal"/>
      <w:lvlText w:val="%1.%2.%3.%4.%5.%6.%7"/>
      <w:lvlJc w:val="left"/>
      <w:pPr>
        <w:ind w:left="2388" w:hanging="1440"/>
      </w:pPr>
      <w:rPr>
        <w:rFonts w:hint="default"/>
      </w:rPr>
    </w:lvl>
    <w:lvl w:ilvl="7">
      <w:start w:val="1"/>
      <w:numFmt w:val="decimal"/>
      <w:lvlText w:val="%1.%2.%3.%4.%5.%6.%7.%8"/>
      <w:lvlJc w:val="left"/>
      <w:pPr>
        <w:ind w:left="2546" w:hanging="1440"/>
      </w:pPr>
      <w:rPr>
        <w:rFonts w:hint="default"/>
      </w:rPr>
    </w:lvl>
    <w:lvl w:ilvl="8">
      <w:start w:val="1"/>
      <w:numFmt w:val="decimal"/>
      <w:lvlText w:val="%1.%2.%3.%4.%5.%6.%7.%8.%9"/>
      <w:lvlJc w:val="left"/>
      <w:pPr>
        <w:ind w:left="3064" w:hanging="1800"/>
      </w:pPr>
      <w:rPr>
        <w:rFonts w:hint="default"/>
      </w:rPr>
    </w:lvl>
  </w:abstractNum>
  <w:abstractNum w:abstractNumId="22">
    <w:nsid w:val="6EAA417C"/>
    <w:multiLevelType w:val="hybridMultilevel"/>
    <w:tmpl w:val="E80A498C"/>
    <w:lvl w:ilvl="0" w:tplc="D4E00D62">
      <w:start w:val="1"/>
      <w:numFmt w:val="bullet"/>
      <w:lvlText w:val=""/>
      <w:lvlJc w:val="left"/>
      <w:pPr>
        <w:ind w:left="755" w:hanging="360"/>
      </w:pPr>
      <w:rPr>
        <w:rFonts w:ascii="Symbol" w:hAnsi="Symbol" w:hint="default"/>
        <w:color w:val="auto"/>
      </w:rPr>
    </w:lvl>
    <w:lvl w:ilvl="1" w:tplc="04090003" w:tentative="1">
      <w:start w:val="1"/>
      <w:numFmt w:val="bullet"/>
      <w:lvlText w:val="o"/>
      <w:lvlJc w:val="left"/>
      <w:pPr>
        <w:ind w:left="1475" w:hanging="360"/>
      </w:pPr>
      <w:rPr>
        <w:rFonts w:ascii="Courier New" w:hAnsi="Courier New" w:cs="Courier New" w:hint="default"/>
      </w:rPr>
    </w:lvl>
    <w:lvl w:ilvl="2" w:tplc="04090005" w:tentative="1">
      <w:start w:val="1"/>
      <w:numFmt w:val="bullet"/>
      <w:lvlText w:val=""/>
      <w:lvlJc w:val="left"/>
      <w:pPr>
        <w:ind w:left="2195" w:hanging="360"/>
      </w:pPr>
      <w:rPr>
        <w:rFonts w:ascii="Wingdings" w:hAnsi="Wingdings" w:hint="default"/>
      </w:rPr>
    </w:lvl>
    <w:lvl w:ilvl="3" w:tplc="04090001" w:tentative="1">
      <w:start w:val="1"/>
      <w:numFmt w:val="bullet"/>
      <w:lvlText w:val=""/>
      <w:lvlJc w:val="left"/>
      <w:pPr>
        <w:ind w:left="2915" w:hanging="360"/>
      </w:pPr>
      <w:rPr>
        <w:rFonts w:ascii="Symbol" w:hAnsi="Symbol" w:hint="default"/>
      </w:rPr>
    </w:lvl>
    <w:lvl w:ilvl="4" w:tplc="04090003" w:tentative="1">
      <w:start w:val="1"/>
      <w:numFmt w:val="bullet"/>
      <w:lvlText w:val="o"/>
      <w:lvlJc w:val="left"/>
      <w:pPr>
        <w:ind w:left="3635" w:hanging="360"/>
      </w:pPr>
      <w:rPr>
        <w:rFonts w:ascii="Courier New" w:hAnsi="Courier New" w:cs="Courier New" w:hint="default"/>
      </w:rPr>
    </w:lvl>
    <w:lvl w:ilvl="5" w:tplc="04090005" w:tentative="1">
      <w:start w:val="1"/>
      <w:numFmt w:val="bullet"/>
      <w:lvlText w:val=""/>
      <w:lvlJc w:val="left"/>
      <w:pPr>
        <w:ind w:left="4355" w:hanging="360"/>
      </w:pPr>
      <w:rPr>
        <w:rFonts w:ascii="Wingdings" w:hAnsi="Wingdings" w:hint="default"/>
      </w:rPr>
    </w:lvl>
    <w:lvl w:ilvl="6" w:tplc="04090001" w:tentative="1">
      <w:start w:val="1"/>
      <w:numFmt w:val="bullet"/>
      <w:lvlText w:val=""/>
      <w:lvlJc w:val="left"/>
      <w:pPr>
        <w:ind w:left="5075" w:hanging="360"/>
      </w:pPr>
      <w:rPr>
        <w:rFonts w:ascii="Symbol" w:hAnsi="Symbol" w:hint="default"/>
      </w:rPr>
    </w:lvl>
    <w:lvl w:ilvl="7" w:tplc="04090003" w:tentative="1">
      <w:start w:val="1"/>
      <w:numFmt w:val="bullet"/>
      <w:lvlText w:val="o"/>
      <w:lvlJc w:val="left"/>
      <w:pPr>
        <w:ind w:left="5795" w:hanging="360"/>
      </w:pPr>
      <w:rPr>
        <w:rFonts w:ascii="Courier New" w:hAnsi="Courier New" w:cs="Courier New" w:hint="default"/>
      </w:rPr>
    </w:lvl>
    <w:lvl w:ilvl="8" w:tplc="04090005" w:tentative="1">
      <w:start w:val="1"/>
      <w:numFmt w:val="bullet"/>
      <w:lvlText w:val=""/>
      <w:lvlJc w:val="left"/>
      <w:pPr>
        <w:ind w:left="6515" w:hanging="360"/>
      </w:pPr>
      <w:rPr>
        <w:rFonts w:ascii="Wingdings" w:hAnsi="Wingdings" w:hint="default"/>
      </w:rPr>
    </w:lvl>
  </w:abstractNum>
  <w:abstractNum w:abstractNumId="23">
    <w:nsid w:val="72CD6E62"/>
    <w:multiLevelType w:val="multilevel"/>
    <w:tmpl w:val="870E8976"/>
    <w:lvl w:ilvl="0">
      <w:start w:val="4"/>
      <w:numFmt w:val="decimal"/>
      <w:lvlText w:val="%1"/>
      <w:lvlJc w:val="left"/>
      <w:pPr>
        <w:tabs>
          <w:tab w:val="num" w:pos="0"/>
        </w:tabs>
        <w:ind w:left="480" w:hanging="480"/>
      </w:pPr>
      <w:rPr>
        <w:rFonts w:ascii="Times New Roman" w:hAnsi="Times New Roman" w:hint="default"/>
      </w:rPr>
    </w:lvl>
    <w:lvl w:ilvl="1">
      <w:start w:val="2"/>
      <w:numFmt w:val="decimal"/>
      <w:lvlText w:val="%1.%2"/>
      <w:lvlJc w:val="left"/>
      <w:pPr>
        <w:tabs>
          <w:tab w:val="num" w:pos="0"/>
        </w:tabs>
        <w:ind w:left="851" w:hanging="480"/>
      </w:pPr>
      <w:rPr>
        <w:rFonts w:ascii="Times New Roman" w:hAnsi="Times New Roman" w:hint="default"/>
      </w:rPr>
    </w:lvl>
    <w:lvl w:ilvl="2">
      <w:start w:val="1"/>
      <w:numFmt w:val="decimal"/>
      <w:lvlText w:val="%1.%2.%3"/>
      <w:lvlJc w:val="left"/>
      <w:pPr>
        <w:tabs>
          <w:tab w:val="num" w:pos="0"/>
        </w:tabs>
        <w:ind w:left="1462" w:hanging="720"/>
      </w:pPr>
      <w:rPr>
        <w:rFonts w:ascii="Arial" w:hAnsi="Arial" w:hint="default"/>
        <w:sz w:val="20"/>
        <w:szCs w:val="20"/>
      </w:rPr>
    </w:lvl>
    <w:lvl w:ilvl="3">
      <w:start w:val="1"/>
      <w:numFmt w:val="decimal"/>
      <w:lvlText w:val="%1.%2.%3.%4"/>
      <w:lvlJc w:val="left"/>
      <w:pPr>
        <w:tabs>
          <w:tab w:val="num" w:pos="0"/>
        </w:tabs>
        <w:ind w:left="1833" w:hanging="720"/>
      </w:pPr>
      <w:rPr>
        <w:rFonts w:ascii="Times New Roman" w:hAnsi="Times New Roman" w:hint="default"/>
      </w:rPr>
    </w:lvl>
    <w:lvl w:ilvl="4">
      <w:start w:val="1"/>
      <w:numFmt w:val="decimal"/>
      <w:lvlText w:val="%1.%2.%3.%4.%5"/>
      <w:lvlJc w:val="left"/>
      <w:pPr>
        <w:tabs>
          <w:tab w:val="num" w:pos="0"/>
        </w:tabs>
        <w:ind w:left="2564" w:hanging="1080"/>
      </w:pPr>
      <w:rPr>
        <w:rFonts w:ascii="Times New Roman" w:hAnsi="Times New Roman" w:hint="default"/>
      </w:rPr>
    </w:lvl>
    <w:lvl w:ilvl="5">
      <w:start w:val="1"/>
      <w:numFmt w:val="decimal"/>
      <w:lvlText w:val="%1.%2.%3.%4.%5.%6"/>
      <w:lvlJc w:val="left"/>
      <w:pPr>
        <w:tabs>
          <w:tab w:val="num" w:pos="0"/>
        </w:tabs>
        <w:ind w:left="2935" w:hanging="1080"/>
      </w:pPr>
      <w:rPr>
        <w:rFonts w:ascii="Times New Roman" w:hAnsi="Times New Roman" w:hint="default"/>
      </w:rPr>
    </w:lvl>
    <w:lvl w:ilvl="6">
      <w:start w:val="1"/>
      <w:numFmt w:val="decimal"/>
      <w:lvlText w:val="%1.%2.%3.%4.%5.%6.%7"/>
      <w:lvlJc w:val="left"/>
      <w:pPr>
        <w:tabs>
          <w:tab w:val="num" w:pos="0"/>
        </w:tabs>
        <w:ind w:left="3666" w:hanging="1440"/>
      </w:pPr>
      <w:rPr>
        <w:rFonts w:ascii="Times New Roman" w:hAnsi="Times New Roman" w:hint="default"/>
      </w:rPr>
    </w:lvl>
    <w:lvl w:ilvl="7">
      <w:start w:val="1"/>
      <w:numFmt w:val="decimal"/>
      <w:lvlText w:val="%1.%2.%3.%4.%5.%6.%7.%8"/>
      <w:lvlJc w:val="left"/>
      <w:pPr>
        <w:tabs>
          <w:tab w:val="num" w:pos="0"/>
        </w:tabs>
        <w:ind w:left="4037" w:hanging="1440"/>
      </w:pPr>
      <w:rPr>
        <w:rFonts w:ascii="Times New Roman" w:hAnsi="Times New Roman" w:hint="default"/>
      </w:rPr>
    </w:lvl>
    <w:lvl w:ilvl="8">
      <w:start w:val="1"/>
      <w:numFmt w:val="decimal"/>
      <w:lvlText w:val="%1.%2.%3.%4.%5.%6.%7.%8.%9"/>
      <w:lvlJc w:val="left"/>
      <w:pPr>
        <w:tabs>
          <w:tab w:val="num" w:pos="0"/>
        </w:tabs>
        <w:ind w:left="4768" w:hanging="1800"/>
      </w:pPr>
      <w:rPr>
        <w:rFonts w:ascii="Times New Roman" w:hAnsi="Times New Roman" w:hint="default"/>
      </w:rPr>
    </w:lvl>
  </w:abstractNum>
  <w:abstractNum w:abstractNumId="24">
    <w:nsid w:val="7474471B"/>
    <w:multiLevelType w:val="hybridMultilevel"/>
    <w:tmpl w:val="0ACEBEAA"/>
    <w:lvl w:ilvl="0" w:tplc="551C8F90">
      <w:start w:val="1"/>
      <w:numFmt w:val="bullet"/>
      <w:lvlText w:val=""/>
      <w:lvlJc w:val="left"/>
      <w:pPr>
        <w:ind w:left="720" w:hanging="360"/>
      </w:pPr>
      <w:rPr>
        <w:rFonts w:ascii="Symbol" w:hAnsi="Symbol" w:hint="default"/>
      </w:rPr>
    </w:lvl>
    <w:lvl w:ilvl="1" w:tplc="EA30EC02" w:tentative="1">
      <w:start w:val="1"/>
      <w:numFmt w:val="bullet"/>
      <w:lvlText w:val="o"/>
      <w:lvlJc w:val="left"/>
      <w:pPr>
        <w:ind w:left="1440" w:hanging="360"/>
      </w:pPr>
      <w:rPr>
        <w:rFonts w:ascii="Courier New" w:hAnsi="Courier New" w:hint="default"/>
      </w:rPr>
    </w:lvl>
    <w:lvl w:ilvl="2" w:tplc="8B70E8AA" w:tentative="1">
      <w:start w:val="1"/>
      <w:numFmt w:val="bullet"/>
      <w:lvlText w:val=""/>
      <w:lvlJc w:val="left"/>
      <w:pPr>
        <w:ind w:left="2160" w:hanging="360"/>
      </w:pPr>
      <w:rPr>
        <w:rFonts w:ascii="Wingdings" w:hAnsi="Wingdings" w:hint="default"/>
      </w:rPr>
    </w:lvl>
    <w:lvl w:ilvl="3" w:tplc="72827A4A" w:tentative="1">
      <w:start w:val="1"/>
      <w:numFmt w:val="bullet"/>
      <w:lvlText w:val=""/>
      <w:lvlJc w:val="left"/>
      <w:pPr>
        <w:ind w:left="2880" w:hanging="360"/>
      </w:pPr>
      <w:rPr>
        <w:rFonts w:ascii="Symbol" w:hAnsi="Symbol" w:hint="default"/>
      </w:rPr>
    </w:lvl>
    <w:lvl w:ilvl="4" w:tplc="D4D0D346" w:tentative="1">
      <w:start w:val="1"/>
      <w:numFmt w:val="bullet"/>
      <w:lvlText w:val="o"/>
      <w:lvlJc w:val="left"/>
      <w:pPr>
        <w:ind w:left="3600" w:hanging="360"/>
      </w:pPr>
      <w:rPr>
        <w:rFonts w:ascii="Courier New" w:hAnsi="Courier New" w:hint="default"/>
      </w:rPr>
    </w:lvl>
    <w:lvl w:ilvl="5" w:tplc="B3DA3FB0" w:tentative="1">
      <w:start w:val="1"/>
      <w:numFmt w:val="bullet"/>
      <w:lvlText w:val=""/>
      <w:lvlJc w:val="left"/>
      <w:pPr>
        <w:ind w:left="4320" w:hanging="360"/>
      </w:pPr>
      <w:rPr>
        <w:rFonts w:ascii="Wingdings" w:hAnsi="Wingdings" w:hint="default"/>
      </w:rPr>
    </w:lvl>
    <w:lvl w:ilvl="6" w:tplc="D66EE54E" w:tentative="1">
      <w:start w:val="1"/>
      <w:numFmt w:val="bullet"/>
      <w:lvlText w:val=""/>
      <w:lvlJc w:val="left"/>
      <w:pPr>
        <w:ind w:left="5040" w:hanging="360"/>
      </w:pPr>
      <w:rPr>
        <w:rFonts w:ascii="Symbol" w:hAnsi="Symbol" w:hint="default"/>
      </w:rPr>
    </w:lvl>
    <w:lvl w:ilvl="7" w:tplc="682CBF24" w:tentative="1">
      <w:start w:val="1"/>
      <w:numFmt w:val="bullet"/>
      <w:lvlText w:val="o"/>
      <w:lvlJc w:val="left"/>
      <w:pPr>
        <w:ind w:left="5760" w:hanging="360"/>
      </w:pPr>
      <w:rPr>
        <w:rFonts w:ascii="Courier New" w:hAnsi="Courier New" w:hint="default"/>
      </w:rPr>
    </w:lvl>
    <w:lvl w:ilvl="8" w:tplc="718EBD78" w:tentative="1">
      <w:start w:val="1"/>
      <w:numFmt w:val="bullet"/>
      <w:lvlText w:val=""/>
      <w:lvlJc w:val="left"/>
      <w:pPr>
        <w:ind w:left="6480" w:hanging="360"/>
      </w:pPr>
      <w:rPr>
        <w:rFonts w:ascii="Wingdings" w:hAnsi="Wingdings" w:hint="default"/>
      </w:rPr>
    </w:lvl>
  </w:abstractNum>
  <w:abstractNum w:abstractNumId="25">
    <w:nsid w:val="758C50A5"/>
    <w:multiLevelType w:val="multilevel"/>
    <w:tmpl w:val="62221F54"/>
    <w:lvl w:ilvl="0">
      <w:start w:val="1"/>
      <w:numFmt w:val="decimal"/>
      <w:lvlText w:val="%1."/>
      <w:lvlJc w:val="left"/>
      <w:pPr>
        <w:tabs>
          <w:tab w:val="num" w:pos="0"/>
        </w:tabs>
        <w:ind w:left="720" w:hanging="360"/>
      </w:pPr>
      <w:rPr>
        <w:rFonts w:ascii="Times New Roman" w:eastAsia="Times New Roman" w:hAnsi="Times New Roman" w:cs="Times New Roman" w:hint="default"/>
      </w:rPr>
    </w:lvl>
    <w:lvl w:ilvl="1">
      <w:start w:val="1"/>
      <w:numFmt w:val="decimal"/>
      <w:lvlText w:val="3.%2"/>
      <w:lvlJc w:val="left"/>
      <w:pPr>
        <w:tabs>
          <w:tab w:val="num" w:pos="0"/>
        </w:tabs>
        <w:ind w:left="861" w:hanging="720"/>
      </w:pPr>
      <w:rPr>
        <w:rFonts w:ascii="Arial" w:hAnsi="Arial" w:cs="Times New Roman" w:hint="default"/>
        <w:i w:val="0"/>
        <w:iCs w:val="0"/>
        <w:sz w:val="20"/>
        <w:szCs w:val="20"/>
      </w:rPr>
    </w:lvl>
    <w:lvl w:ilvl="2">
      <w:start w:val="1"/>
      <w:numFmt w:val="decimal"/>
      <w:isLgl/>
      <w:lvlText w:val="%1.%2.%3"/>
      <w:lvlJc w:val="left"/>
      <w:pPr>
        <w:tabs>
          <w:tab w:val="num" w:pos="0"/>
        </w:tabs>
        <w:ind w:left="1080" w:hanging="720"/>
      </w:pPr>
      <w:rPr>
        <w:rFonts w:cs="Times New Roman" w:hint="default"/>
      </w:rPr>
    </w:lvl>
    <w:lvl w:ilvl="3">
      <w:start w:val="1"/>
      <w:numFmt w:val="decimal"/>
      <w:isLgl/>
      <w:lvlText w:val="%1.%2.%3.%4"/>
      <w:lvlJc w:val="left"/>
      <w:pPr>
        <w:tabs>
          <w:tab w:val="num" w:pos="0"/>
        </w:tabs>
        <w:ind w:left="1440" w:hanging="1080"/>
      </w:pPr>
      <w:rPr>
        <w:rFonts w:cs="Times New Roman" w:hint="default"/>
      </w:rPr>
    </w:lvl>
    <w:lvl w:ilvl="4">
      <w:start w:val="1"/>
      <w:numFmt w:val="decimal"/>
      <w:isLgl/>
      <w:lvlText w:val="%1.%2.%3.%4.%5"/>
      <w:lvlJc w:val="left"/>
      <w:pPr>
        <w:tabs>
          <w:tab w:val="num" w:pos="0"/>
        </w:tabs>
        <w:ind w:left="1800" w:hanging="1440"/>
      </w:pPr>
      <w:rPr>
        <w:rFonts w:cs="Times New Roman" w:hint="default"/>
      </w:rPr>
    </w:lvl>
    <w:lvl w:ilvl="5">
      <w:start w:val="1"/>
      <w:numFmt w:val="decimal"/>
      <w:isLgl/>
      <w:lvlText w:val="%1.%2.%3.%4.%5.%6"/>
      <w:lvlJc w:val="left"/>
      <w:pPr>
        <w:tabs>
          <w:tab w:val="num" w:pos="0"/>
        </w:tabs>
        <w:ind w:left="1800" w:hanging="1440"/>
      </w:pPr>
      <w:rPr>
        <w:rFonts w:cs="Times New Roman" w:hint="default"/>
      </w:rPr>
    </w:lvl>
    <w:lvl w:ilvl="6">
      <w:start w:val="1"/>
      <w:numFmt w:val="decimal"/>
      <w:isLgl/>
      <w:lvlText w:val="%1.%2.%3.%4.%5.%6.%7"/>
      <w:lvlJc w:val="left"/>
      <w:pPr>
        <w:tabs>
          <w:tab w:val="num" w:pos="0"/>
        </w:tabs>
        <w:ind w:left="2160" w:hanging="1800"/>
      </w:pPr>
      <w:rPr>
        <w:rFonts w:cs="Times New Roman" w:hint="default"/>
      </w:rPr>
    </w:lvl>
    <w:lvl w:ilvl="7">
      <w:start w:val="1"/>
      <w:numFmt w:val="decimal"/>
      <w:isLgl/>
      <w:lvlText w:val="%1.%2.%3.%4.%5.%6.%7.%8"/>
      <w:lvlJc w:val="left"/>
      <w:pPr>
        <w:tabs>
          <w:tab w:val="num" w:pos="0"/>
        </w:tabs>
        <w:ind w:left="2520" w:hanging="2160"/>
      </w:pPr>
      <w:rPr>
        <w:rFonts w:cs="Times New Roman" w:hint="default"/>
      </w:rPr>
    </w:lvl>
    <w:lvl w:ilvl="8">
      <w:start w:val="1"/>
      <w:numFmt w:val="decimal"/>
      <w:isLgl/>
      <w:lvlText w:val="%1.%2.%3.%4.%5.%6.%7.%8.%9"/>
      <w:lvlJc w:val="left"/>
      <w:pPr>
        <w:tabs>
          <w:tab w:val="num" w:pos="0"/>
        </w:tabs>
        <w:ind w:left="2520" w:hanging="2160"/>
      </w:pPr>
      <w:rPr>
        <w:rFonts w:cs="Times New Roman" w:hint="default"/>
      </w:rPr>
    </w:lvl>
  </w:abstractNum>
  <w:abstractNum w:abstractNumId="26">
    <w:nsid w:val="7B2B73D7"/>
    <w:multiLevelType w:val="multilevel"/>
    <w:tmpl w:val="1150987E"/>
    <w:lvl w:ilvl="0">
      <w:start w:val="1"/>
      <w:numFmt w:val="decimal"/>
      <w:lvlText w:val="%1."/>
      <w:lvlJc w:val="left"/>
      <w:pPr>
        <w:ind w:left="1212" w:hanging="360"/>
      </w:pPr>
      <w:rPr>
        <w:rFonts w:cs="Times New Roman" w:hint="default"/>
        <w:color w:val="auto"/>
      </w:rPr>
    </w:lvl>
    <w:lvl w:ilvl="1">
      <w:start w:val="1"/>
      <w:numFmt w:val="decimal"/>
      <w:isLgl/>
      <w:lvlText w:val="%1.%2"/>
      <w:lvlJc w:val="left"/>
      <w:pPr>
        <w:ind w:left="1212" w:hanging="360"/>
      </w:pPr>
      <w:rPr>
        <w:rFonts w:cs="Times New Roman" w:hint="default"/>
      </w:rPr>
    </w:lvl>
    <w:lvl w:ilvl="2">
      <w:start w:val="1"/>
      <w:numFmt w:val="decimal"/>
      <w:isLgl/>
      <w:lvlText w:val="%1.%2.%3"/>
      <w:lvlJc w:val="left"/>
      <w:pPr>
        <w:ind w:left="1572" w:hanging="720"/>
      </w:pPr>
      <w:rPr>
        <w:rFonts w:cs="Times New Roman" w:hint="default"/>
      </w:rPr>
    </w:lvl>
    <w:lvl w:ilvl="3">
      <w:start w:val="1"/>
      <w:numFmt w:val="decimal"/>
      <w:isLgl/>
      <w:lvlText w:val="%1.%2.%3.%4"/>
      <w:lvlJc w:val="left"/>
      <w:pPr>
        <w:ind w:left="1572" w:hanging="720"/>
      </w:pPr>
      <w:rPr>
        <w:rFonts w:cs="Times New Roman" w:hint="default"/>
      </w:rPr>
    </w:lvl>
    <w:lvl w:ilvl="4">
      <w:start w:val="1"/>
      <w:numFmt w:val="decimal"/>
      <w:isLgl/>
      <w:lvlText w:val="%1.%2.%3.%4.%5"/>
      <w:lvlJc w:val="left"/>
      <w:pPr>
        <w:ind w:left="1932" w:hanging="1080"/>
      </w:pPr>
      <w:rPr>
        <w:rFonts w:cs="Times New Roman" w:hint="default"/>
      </w:rPr>
    </w:lvl>
    <w:lvl w:ilvl="5">
      <w:start w:val="1"/>
      <w:numFmt w:val="decimal"/>
      <w:isLgl/>
      <w:lvlText w:val="%1.%2.%3.%4.%5.%6"/>
      <w:lvlJc w:val="left"/>
      <w:pPr>
        <w:ind w:left="1932" w:hanging="1080"/>
      </w:pPr>
      <w:rPr>
        <w:rFonts w:cs="Times New Roman" w:hint="default"/>
      </w:rPr>
    </w:lvl>
    <w:lvl w:ilvl="6">
      <w:start w:val="1"/>
      <w:numFmt w:val="decimal"/>
      <w:isLgl/>
      <w:lvlText w:val="%1.%2.%3.%4.%5.%6.%7"/>
      <w:lvlJc w:val="left"/>
      <w:pPr>
        <w:ind w:left="2292" w:hanging="1440"/>
      </w:pPr>
      <w:rPr>
        <w:rFonts w:cs="Times New Roman" w:hint="default"/>
      </w:rPr>
    </w:lvl>
    <w:lvl w:ilvl="7">
      <w:start w:val="1"/>
      <w:numFmt w:val="decimal"/>
      <w:isLgl/>
      <w:lvlText w:val="%1.%2.%3.%4.%5.%6.%7.%8"/>
      <w:lvlJc w:val="left"/>
      <w:pPr>
        <w:ind w:left="2292" w:hanging="1440"/>
      </w:pPr>
      <w:rPr>
        <w:rFonts w:cs="Times New Roman" w:hint="default"/>
      </w:rPr>
    </w:lvl>
    <w:lvl w:ilvl="8">
      <w:start w:val="1"/>
      <w:numFmt w:val="decimal"/>
      <w:isLgl/>
      <w:lvlText w:val="%1.%2.%3.%4.%5.%6.%7.%8.%9"/>
      <w:lvlJc w:val="left"/>
      <w:pPr>
        <w:ind w:left="2652" w:hanging="1800"/>
      </w:pPr>
      <w:rPr>
        <w:rFonts w:cs="Times New Roman" w:hint="default"/>
      </w:rPr>
    </w:lvl>
  </w:abstractNum>
  <w:abstractNum w:abstractNumId="27">
    <w:nsid w:val="7CD71960"/>
    <w:multiLevelType w:val="hybridMultilevel"/>
    <w:tmpl w:val="64EE6B06"/>
    <w:lvl w:ilvl="0" w:tplc="687E4974">
      <w:start w:val="1"/>
      <w:numFmt w:val="bullet"/>
      <w:lvlText w:val=""/>
      <w:lvlJc w:val="left"/>
      <w:pPr>
        <w:tabs>
          <w:tab w:val="num" w:pos="-395"/>
        </w:tabs>
        <w:ind w:left="360" w:hanging="360"/>
      </w:pPr>
      <w:rPr>
        <w:rFonts w:ascii="Symbol" w:hAnsi="Symbol" w:hint="default"/>
        <w:color w:val="auto"/>
        <w:sz w:val="20"/>
        <w:szCs w:val="20"/>
      </w:rPr>
    </w:lvl>
    <w:lvl w:ilvl="1" w:tplc="04090003" w:tentative="1">
      <w:start w:val="1"/>
      <w:numFmt w:val="bullet"/>
      <w:lvlText w:val="o"/>
      <w:lvlJc w:val="left"/>
      <w:pPr>
        <w:ind w:left="1475" w:hanging="360"/>
      </w:pPr>
      <w:rPr>
        <w:rFonts w:ascii="Courier New" w:hAnsi="Courier New" w:cs="Courier New" w:hint="default"/>
      </w:rPr>
    </w:lvl>
    <w:lvl w:ilvl="2" w:tplc="04090005" w:tentative="1">
      <w:start w:val="1"/>
      <w:numFmt w:val="bullet"/>
      <w:lvlText w:val=""/>
      <w:lvlJc w:val="left"/>
      <w:pPr>
        <w:ind w:left="2195" w:hanging="360"/>
      </w:pPr>
      <w:rPr>
        <w:rFonts w:ascii="Wingdings" w:hAnsi="Wingdings" w:hint="default"/>
      </w:rPr>
    </w:lvl>
    <w:lvl w:ilvl="3" w:tplc="04090001" w:tentative="1">
      <w:start w:val="1"/>
      <w:numFmt w:val="bullet"/>
      <w:lvlText w:val=""/>
      <w:lvlJc w:val="left"/>
      <w:pPr>
        <w:ind w:left="2915" w:hanging="360"/>
      </w:pPr>
      <w:rPr>
        <w:rFonts w:ascii="Symbol" w:hAnsi="Symbol" w:hint="default"/>
      </w:rPr>
    </w:lvl>
    <w:lvl w:ilvl="4" w:tplc="04090003" w:tentative="1">
      <w:start w:val="1"/>
      <w:numFmt w:val="bullet"/>
      <w:lvlText w:val="o"/>
      <w:lvlJc w:val="left"/>
      <w:pPr>
        <w:ind w:left="3635" w:hanging="360"/>
      </w:pPr>
      <w:rPr>
        <w:rFonts w:ascii="Courier New" w:hAnsi="Courier New" w:cs="Courier New" w:hint="default"/>
      </w:rPr>
    </w:lvl>
    <w:lvl w:ilvl="5" w:tplc="04090005" w:tentative="1">
      <w:start w:val="1"/>
      <w:numFmt w:val="bullet"/>
      <w:lvlText w:val=""/>
      <w:lvlJc w:val="left"/>
      <w:pPr>
        <w:ind w:left="4355" w:hanging="360"/>
      </w:pPr>
      <w:rPr>
        <w:rFonts w:ascii="Wingdings" w:hAnsi="Wingdings" w:hint="default"/>
      </w:rPr>
    </w:lvl>
    <w:lvl w:ilvl="6" w:tplc="04090001" w:tentative="1">
      <w:start w:val="1"/>
      <w:numFmt w:val="bullet"/>
      <w:lvlText w:val=""/>
      <w:lvlJc w:val="left"/>
      <w:pPr>
        <w:ind w:left="5075" w:hanging="360"/>
      </w:pPr>
      <w:rPr>
        <w:rFonts w:ascii="Symbol" w:hAnsi="Symbol" w:hint="default"/>
      </w:rPr>
    </w:lvl>
    <w:lvl w:ilvl="7" w:tplc="04090003" w:tentative="1">
      <w:start w:val="1"/>
      <w:numFmt w:val="bullet"/>
      <w:lvlText w:val="o"/>
      <w:lvlJc w:val="left"/>
      <w:pPr>
        <w:ind w:left="5795" w:hanging="360"/>
      </w:pPr>
      <w:rPr>
        <w:rFonts w:ascii="Courier New" w:hAnsi="Courier New" w:cs="Courier New" w:hint="default"/>
      </w:rPr>
    </w:lvl>
    <w:lvl w:ilvl="8" w:tplc="04090005" w:tentative="1">
      <w:start w:val="1"/>
      <w:numFmt w:val="bullet"/>
      <w:lvlText w:val=""/>
      <w:lvlJc w:val="left"/>
      <w:pPr>
        <w:ind w:left="6515" w:hanging="360"/>
      </w:pPr>
      <w:rPr>
        <w:rFonts w:ascii="Wingdings" w:hAnsi="Wingdings" w:hint="default"/>
      </w:rPr>
    </w:lvl>
  </w:abstractNum>
  <w:num w:numId="1">
    <w:abstractNumId w:val="10"/>
  </w:num>
  <w:num w:numId="2">
    <w:abstractNumId w:val="8"/>
  </w:num>
  <w:num w:numId="3">
    <w:abstractNumId w:val="16"/>
  </w:num>
  <w:num w:numId="4">
    <w:abstractNumId w:val="0"/>
  </w:num>
  <w:num w:numId="5">
    <w:abstractNumId w:val="26"/>
  </w:num>
  <w:num w:numId="6">
    <w:abstractNumId w:val="1"/>
  </w:num>
  <w:num w:numId="7">
    <w:abstractNumId w:val="14"/>
  </w:num>
  <w:num w:numId="8">
    <w:abstractNumId w:val="19"/>
  </w:num>
  <w:num w:numId="9">
    <w:abstractNumId w:val="25"/>
  </w:num>
  <w:num w:numId="10">
    <w:abstractNumId w:val="24"/>
  </w:num>
  <w:num w:numId="11">
    <w:abstractNumId w:val="11"/>
  </w:num>
  <w:num w:numId="12">
    <w:abstractNumId w:val="4"/>
  </w:num>
  <w:num w:numId="13">
    <w:abstractNumId w:val="23"/>
  </w:num>
  <w:num w:numId="14">
    <w:abstractNumId w:val="17"/>
  </w:num>
  <w:num w:numId="15">
    <w:abstractNumId w:val="2"/>
  </w:num>
  <w:num w:numId="16">
    <w:abstractNumId w:val="21"/>
  </w:num>
  <w:num w:numId="17">
    <w:abstractNumId w:val="20"/>
  </w:num>
  <w:num w:numId="18">
    <w:abstractNumId w:val="6"/>
  </w:num>
  <w:num w:numId="19">
    <w:abstractNumId w:val="7"/>
  </w:num>
  <w:num w:numId="20">
    <w:abstractNumId w:val="9"/>
  </w:num>
  <w:num w:numId="21">
    <w:abstractNumId w:val="22"/>
  </w:num>
  <w:num w:numId="22">
    <w:abstractNumId w:val="27"/>
  </w:num>
  <w:num w:numId="23">
    <w:abstractNumId w:val="12"/>
  </w:num>
  <w:num w:numId="24">
    <w:abstractNumId w:val="5"/>
  </w:num>
  <w:num w:numId="25">
    <w:abstractNumId w:val="13"/>
  </w:num>
  <w:num w:numId="26">
    <w:abstractNumId w:val="15"/>
  </w:num>
  <w:num w:numId="27">
    <w:abstractNumId w:val="18"/>
  </w:num>
  <w:num w:numId="2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hdrShapeDefaults>
    <o:shapedefaults v:ext="edit" spidmax="12290"/>
  </w:hdrShapeDefaults>
  <w:footnotePr>
    <w:footnote w:id="0"/>
    <w:footnote w:id="1"/>
  </w:footnotePr>
  <w:endnotePr>
    <w:endnote w:id="0"/>
    <w:endnote w:id="1"/>
  </w:endnotePr>
  <w:compat/>
  <w:rsids>
    <w:rsidRoot w:val="005F0CA1"/>
    <w:rsid w:val="000027C9"/>
    <w:rsid w:val="0000539E"/>
    <w:rsid w:val="000141EE"/>
    <w:rsid w:val="00031D37"/>
    <w:rsid w:val="000343BF"/>
    <w:rsid w:val="00044E19"/>
    <w:rsid w:val="000475CD"/>
    <w:rsid w:val="00066CDD"/>
    <w:rsid w:val="0008562C"/>
    <w:rsid w:val="00090553"/>
    <w:rsid w:val="000B7BCE"/>
    <w:rsid w:val="000C3D72"/>
    <w:rsid w:val="000C79ED"/>
    <w:rsid w:val="000D36AF"/>
    <w:rsid w:val="000E6297"/>
    <w:rsid w:val="00107F05"/>
    <w:rsid w:val="00124D47"/>
    <w:rsid w:val="00132E2A"/>
    <w:rsid w:val="00143D7B"/>
    <w:rsid w:val="001533E8"/>
    <w:rsid w:val="00157FF2"/>
    <w:rsid w:val="0017259F"/>
    <w:rsid w:val="001854AF"/>
    <w:rsid w:val="001B08A2"/>
    <w:rsid w:val="001C3399"/>
    <w:rsid w:val="001D357E"/>
    <w:rsid w:val="001E0BDD"/>
    <w:rsid w:val="00205BD2"/>
    <w:rsid w:val="0020688B"/>
    <w:rsid w:val="00245FB1"/>
    <w:rsid w:val="002542C8"/>
    <w:rsid w:val="002614E1"/>
    <w:rsid w:val="0027225B"/>
    <w:rsid w:val="002A20BE"/>
    <w:rsid w:val="002A32F3"/>
    <w:rsid w:val="002A3A62"/>
    <w:rsid w:val="002A4340"/>
    <w:rsid w:val="002B08B7"/>
    <w:rsid w:val="002B09CD"/>
    <w:rsid w:val="002D41C8"/>
    <w:rsid w:val="002E0EAA"/>
    <w:rsid w:val="002E77CC"/>
    <w:rsid w:val="002F6FF4"/>
    <w:rsid w:val="003001A6"/>
    <w:rsid w:val="00304554"/>
    <w:rsid w:val="00337F73"/>
    <w:rsid w:val="0034034D"/>
    <w:rsid w:val="0034141A"/>
    <w:rsid w:val="00342AB3"/>
    <w:rsid w:val="003724BB"/>
    <w:rsid w:val="00383B1E"/>
    <w:rsid w:val="00387EC3"/>
    <w:rsid w:val="003A4906"/>
    <w:rsid w:val="003E26AA"/>
    <w:rsid w:val="003F09DE"/>
    <w:rsid w:val="003F447B"/>
    <w:rsid w:val="003F489B"/>
    <w:rsid w:val="00424DBF"/>
    <w:rsid w:val="0043788A"/>
    <w:rsid w:val="0044248E"/>
    <w:rsid w:val="00460C4B"/>
    <w:rsid w:val="00484B4A"/>
    <w:rsid w:val="00487A82"/>
    <w:rsid w:val="004936B8"/>
    <w:rsid w:val="004A53CB"/>
    <w:rsid w:val="004B2A38"/>
    <w:rsid w:val="004B3408"/>
    <w:rsid w:val="004C0A54"/>
    <w:rsid w:val="004C1C92"/>
    <w:rsid w:val="004C61F6"/>
    <w:rsid w:val="004C6927"/>
    <w:rsid w:val="004D168E"/>
    <w:rsid w:val="004E5147"/>
    <w:rsid w:val="004E6F41"/>
    <w:rsid w:val="004F0C5D"/>
    <w:rsid w:val="00504404"/>
    <w:rsid w:val="005073FA"/>
    <w:rsid w:val="005153D8"/>
    <w:rsid w:val="005167D5"/>
    <w:rsid w:val="00517621"/>
    <w:rsid w:val="005203DD"/>
    <w:rsid w:val="0052287C"/>
    <w:rsid w:val="005232B4"/>
    <w:rsid w:val="0052652E"/>
    <w:rsid w:val="00534F5A"/>
    <w:rsid w:val="00535B4A"/>
    <w:rsid w:val="00540B3F"/>
    <w:rsid w:val="005448EF"/>
    <w:rsid w:val="00575CFD"/>
    <w:rsid w:val="005849AF"/>
    <w:rsid w:val="005930BA"/>
    <w:rsid w:val="005B0234"/>
    <w:rsid w:val="005B47CE"/>
    <w:rsid w:val="005C4CC8"/>
    <w:rsid w:val="005C7CC7"/>
    <w:rsid w:val="005D77DA"/>
    <w:rsid w:val="005E0B77"/>
    <w:rsid w:val="005E1A5E"/>
    <w:rsid w:val="005E1B34"/>
    <w:rsid w:val="005E2D9B"/>
    <w:rsid w:val="005F0CA1"/>
    <w:rsid w:val="005F2D0F"/>
    <w:rsid w:val="005F64DF"/>
    <w:rsid w:val="00605512"/>
    <w:rsid w:val="006113C2"/>
    <w:rsid w:val="00621856"/>
    <w:rsid w:val="006228E6"/>
    <w:rsid w:val="00622938"/>
    <w:rsid w:val="0062534C"/>
    <w:rsid w:val="006407D8"/>
    <w:rsid w:val="006408DA"/>
    <w:rsid w:val="00644E1A"/>
    <w:rsid w:val="00647DC4"/>
    <w:rsid w:val="006516AF"/>
    <w:rsid w:val="00652C09"/>
    <w:rsid w:val="00655A6D"/>
    <w:rsid w:val="00656A8D"/>
    <w:rsid w:val="00663B00"/>
    <w:rsid w:val="00681BC4"/>
    <w:rsid w:val="006E08AC"/>
    <w:rsid w:val="006E5D16"/>
    <w:rsid w:val="006F6F5E"/>
    <w:rsid w:val="00701532"/>
    <w:rsid w:val="00716A6E"/>
    <w:rsid w:val="0073469D"/>
    <w:rsid w:val="00740A19"/>
    <w:rsid w:val="00776F5C"/>
    <w:rsid w:val="007811DA"/>
    <w:rsid w:val="00786A31"/>
    <w:rsid w:val="007926AA"/>
    <w:rsid w:val="00797E57"/>
    <w:rsid w:val="007B5C29"/>
    <w:rsid w:val="007E75B2"/>
    <w:rsid w:val="0080048A"/>
    <w:rsid w:val="00820633"/>
    <w:rsid w:val="00823EEE"/>
    <w:rsid w:val="00853FD4"/>
    <w:rsid w:val="008636B7"/>
    <w:rsid w:val="00865605"/>
    <w:rsid w:val="008A3F82"/>
    <w:rsid w:val="008D1853"/>
    <w:rsid w:val="009000C6"/>
    <w:rsid w:val="00915565"/>
    <w:rsid w:val="00920796"/>
    <w:rsid w:val="00922528"/>
    <w:rsid w:val="00930A0C"/>
    <w:rsid w:val="00930A42"/>
    <w:rsid w:val="00940B16"/>
    <w:rsid w:val="00953E17"/>
    <w:rsid w:val="00966217"/>
    <w:rsid w:val="009663A5"/>
    <w:rsid w:val="0097233C"/>
    <w:rsid w:val="00973196"/>
    <w:rsid w:val="00993A36"/>
    <w:rsid w:val="009A7F49"/>
    <w:rsid w:val="009C0F77"/>
    <w:rsid w:val="009D0E71"/>
    <w:rsid w:val="009F4262"/>
    <w:rsid w:val="009F6485"/>
    <w:rsid w:val="00A12FDA"/>
    <w:rsid w:val="00A22EAB"/>
    <w:rsid w:val="00A32ADD"/>
    <w:rsid w:val="00A4640C"/>
    <w:rsid w:val="00A53E06"/>
    <w:rsid w:val="00A56748"/>
    <w:rsid w:val="00A56CE1"/>
    <w:rsid w:val="00A64635"/>
    <w:rsid w:val="00A7720D"/>
    <w:rsid w:val="00A86472"/>
    <w:rsid w:val="00A8696F"/>
    <w:rsid w:val="00A90B83"/>
    <w:rsid w:val="00AA115E"/>
    <w:rsid w:val="00AA48F8"/>
    <w:rsid w:val="00AB45CB"/>
    <w:rsid w:val="00AC25D1"/>
    <w:rsid w:val="00AC2704"/>
    <w:rsid w:val="00AC5DF2"/>
    <w:rsid w:val="00AD3AEA"/>
    <w:rsid w:val="00AD3B8F"/>
    <w:rsid w:val="00AE5D7F"/>
    <w:rsid w:val="00AF0218"/>
    <w:rsid w:val="00AF171B"/>
    <w:rsid w:val="00AF78A4"/>
    <w:rsid w:val="00B060E8"/>
    <w:rsid w:val="00B138BB"/>
    <w:rsid w:val="00B26D98"/>
    <w:rsid w:val="00B418D8"/>
    <w:rsid w:val="00B43E19"/>
    <w:rsid w:val="00B459F0"/>
    <w:rsid w:val="00B50FB7"/>
    <w:rsid w:val="00B572FC"/>
    <w:rsid w:val="00B7055E"/>
    <w:rsid w:val="00B71EE5"/>
    <w:rsid w:val="00B8113C"/>
    <w:rsid w:val="00B90991"/>
    <w:rsid w:val="00BA10C6"/>
    <w:rsid w:val="00BC0DCD"/>
    <w:rsid w:val="00BD0DC4"/>
    <w:rsid w:val="00BD1006"/>
    <w:rsid w:val="00BF72AA"/>
    <w:rsid w:val="00C07591"/>
    <w:rsid w:val="00C113AB"/>
    <w:rsid w:val="00C1338E"/>
    <w:rsid w:val="00C25CED"/>
    <w:rsid w:val="00C31C7E"/>
    <w:rsid w:val="00C44066"/>
    <w:rsid w:val="00C52EB6"/>
    <w:rsid w:val="00C74C27"/>
    <w:rsid w:val="00C8361C"/>
    <w:rsid w:val="00C902F7"/>
    <w:rsid w:val="00C9087B"/>
    <w:rsid w:val="00C959AE"/>
    <w:rsid w:val="00CA633F"/>
    <w:rsid w:val="00CB2420"/>
    <w:rsid w:val="00CB537C"/>
    <w:rsid w:val="00CB5F9C"/>
    <w:rsid w:val="00CB73FD"/>
    <w:rsid w:val="00CC170D"/>
    <w:rsid w:val="00CC5094"/>
    <w:rsid w:val="00CD0392"/>
    <w:rsid w:val="00CD7776"/>
    <w:rsid w:val="00CF348F"/>
    <w:rsid w:val="00CF6E91"/>
    <w:rsid w:val="00D017C7"/>
    <w:rsid w:val="00D33D09"/>
    <w:rsid w:val="00D41262"/>
    <w:rsid w:val="00D4340C"/>
    <w:rsid w:val="00D4698A"/>
    <w:rsid w:val="00D5699F"/>
    <w:rsid w:val="00D64EA3"/>
    <w:rsid w:val="00D727F4"/>
    <w:rsid w:val="00DA4EF0"/>
    <w:rsid w:val="00DB515E"/>
    <w:rsid w:val="00DB5647"/>
    <w:rsid w:val="00DD7554"/>
    <w:rsid w:val="00DE3579"/>
    <w:rsid w:val="00DF23B7"/>
    <w:rsid w:val="00E06FB1"/>
    <w:rsid w:val="00E10C80"/>
    <w:rsid w:val="00E22DD9"/>
    <w:rsid w:val="00E271DC"/>
    <w:rsid w:val="00E43383"/>
    <w:rsid w:val="00E46E21"/>
    <w:rsid w:val="00E46E4A"/>
    <w:rsid w:val="00E53DDC"/>
    <w:rsid w:val="00E53F86"/>
    <w:rsid w:val="00E557C9"/>
    <w:rsid w:val="00E5596F"/>
    <w:rsid w:val="00E563A7"/>
    <w:rsid w:val="00E64C47"/>
    <w:rsid w:val="00E67B4F"/>
    <w:rsid w:val="00E67D97"/>
    <w:rsid w:val="00E75D29"/>
    <w:rsid w:val="00E81C17"/>
    <w:rsid w:val="00E86DDD"/>
    <w:rsid w:val="00E930DB"/>
    <w:rsid w:val="00E95725"/>
    <w:rsid w:val="00EA5218"/>
    <w:rsid w:val="00EB5B16"/>
    <w:rsid w:val="00EC32B7"/>
    <w:rsid w:val="00ED1264"/>
    <w:rsid w:val="00EE1003"/>
    <w:rsid w:val="00EE45FB"/>
    <w:rsid w:val="00EE5564"/>
    <w:rsid w:val="00EE6494"/>
    <w:rsid w:val="00EF162D"/>
    <w:rsid w:val="00F07DD6"/>
    <w:rsid w:val="00F11A88"/>
    <w:rsid w:val="00F11B77"/>
    <w:rsid w:val="00F12CB6"/>
    <w:rsid w:val="00F16485"/>
    <w:rsid w:val="00F172F9"/>
    <w:rsid w:val="00F23264"/>
    <w:rsid w:val="00F46F0B"/>
    <w:rsid w:val="00F633A7"/>
    <w:rsid w:val="00F719AB"/>
    <w:rsid w:val="00F73F65"/>
    <w:rsid w:val="00F93D09"/>
    <w:rsid w:val="00FD176E"/>
    <w:rsid w:val="00FD4F39"/>
    <w:rsid w:val="00FE3652"/>
    <w:rsid w:val="00FE4B80"/>
    <w:rsid w:val="00FF0DAF"/>
  </w:rsids>
  <m:mathPr>
    <m:mathFont m:val="Cambria Math"/>
    <m:brkBin m:val="before"/>
    <m:brkBinSub m:val="--"/>
    <m:smallFrac/>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0CA1"/>
    <w:rPr>
      <w:rFonts w:ascii="Calibri" w:eastAsia="MS Mincho" w:hAnsi="Calibri" w:cs="Arial"/>
      <w:lang w:eastAsia="id-ID"/>
    </w:rPr>
  </w:style>
  <w:style w:type="paragraph" w:styleId="Heading1">
    <w:name w:val="heading 1"/>
    <w:basedOn w:val="Normal"/>
    <w:next w:val="Normal"/>
    <w:link w:val="Heading1Char"/>
    <w:uiPriority w:val="9"/>
    <w:qFormat/>
    <w:rsid w:val="005F0CA1"/>
    <w:pPr>
      <w:keepNext/>
      <w:spacing w:before="240" w:after="60" w:line="240" w:lineRule="auto"/>
      <w:outlineLvl w:val="0"/>
    </w:pPr>
    <w:rPr>
      <w:rFonts w:ascii="Arial" w:eastAsia="Times New Roman" w:hAnsi="Arial"/>
      <w:b/>
      <w:bCs/>
      <w:kern w:val="32"/>
      <w:sz w:val="32"/>
      <w:szCs w:val="3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0CA1"/>
    <w:rPr>
      <w:rFonts w:ascii="Arial" w:eastAsia="Times New Roman" w:hAnsi="Arial" w:cs="Arial"/>
      <w:b/>
      <w:bCs/>
      <w:kern w:val="32"/>
      <w:sz w:val="32"/>
      <w:szCs w:val="32"/>
      <w:lang w:val="en-US"/>
    </w:rPr>
  </w:style>
  <w:style w:type="paragraph" w:styleId="NormalWeb">
    <w:name w:val="Normal (Web)"/>
    <w:basedOn w:val="Normal"/>
    <w:uiPriority w:val="99"/>
    <w:unhideWhenUsed/>
    <w:rsid w:val="005F0C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aliases w:val="Body of text Char"/>
    <w:basedOn w:val="DefaultParagraphFont"/>
    <w:link w:val="ListParagraph1"/>
    <w:uiPriority w:val="99"/>
    <w:locked/>
    <w:rsid w:val="005F0CA1"/>
    <w:rPr>
      <w:rFonts w:ascii="Calibri" w:hAnsi="Calibri" w:cs="Times New Roman"/>
    </w:rPr>
  </w:style>
  <w:style w:type="paragraph" w:customStyle="1" w:styleId="ListParagraph1">
    <w:name w:val="List Paragraph1"/>
    <w:aliases w:val="Body of text"/>
    <w:basedOn w:val="Normal"/>
    <w:link w:val="ListParagraphChar"/>
    <w:uiPriority w:val="99"/>
    <w:qFormat/>
    <w:rsid w:val="005F0CA1"/>
    <w:pPr>
      <w:ind w:left="720"/>
      <w:contextualSpacing/>
    </w:pPr>
    <w:rPr>
      <w:rFonts w:eastAsiaTheme="minorHAnsi" w:cs="Times New Roman"/>
    </w:rPr>
  </w:style>
  <w:style w:type="paragraph" w:customStyle="1" w:styleId="Default">
    <w:name w:val="Default"/>
    <w:uiPriority w:val="99"/>
    <w:rsid w:val="005F0CA1"/>
    <w:pPr>
      <w:autoSpaceDE w:val="0"/>
      <w:autoSpaceDN w:val="0"/>
      <w:adjustRightInd w:val="0"/>
      <w:spacing w:after="0" w:line="240" w:lineRule="auto"/>
    </w:pPr>
    <w:rPr>
      <w:rFonts w:ascii="Bookman Old Style" w:eastAsia="Times New Roman" w:hAnsi="Bookman Old Style" w:cs="Bookman Old Style"/>
      <w:color w:val="000000"/>
      <w:sz w:val="24"/>
      <w:szCs w:val="24"/>
      <w:lang w:val="en-US" w:eastAsia="id-ID"/>
    </w:rPr>
  </w:style>
  <w:style w:type="paragraph" w:styleId="NoSpacing">
    <w:name w:val="No Spacing"/>
    <w:uiPriority w:val="99"/>
    <w:qFormat/>
    <w:rsid w:val="005F0CA1"/>
    <w:pPr>
      <w:spacing w:after="0" w:line="240" w:lineRule="auto"/>
    </w:pPr>
    <w:rPr>
      <w:rFonts w:ascii="Calibri" w:eastAsia="Times New Roman" w:hAnsi="Calibri" w:cs="Arial"/>
      <w:lang w:eastAsia="id-ID"/>
    </w:rPr>
  </w:style>
  <w:style w:type="paragraph" w:styleId="Footer">
    <w:name w:val="footer"/>
    <w:basedOn w:val="Normal"/>
    <w:link w:val="FooterChar"/>
    <w:uiPriority w:val="99"/>
    <w:unhideWhenUsed/>
    <w:rsid w:val="005F0CA1"/>
    <w:pPr>
      <w:tabs>
        <w:tab w:val="center" w:pos="4680"/>
        <w:tab w:val="right" w:pos="9360"/>
      </w:tabs>
      <w:spacing w:after="0" w:line="240" w:lineRule="auto"/>
    </w:pPr>
    <w:rPr>
      <w:rFonts w:ascii="Times New Roman" w:eastAsia="Times New Roman" w:hAnsi="Times New Roman"/>
      <w:sz w:val="24"/>
      <w:lang w:val="en-US" w:eastAsia="en-US"/>
    </w:rPr>
  </w:style>
  <w:style w:type="character" w:customStyle="1" w:styleId="FooterChar">
    <w:name w:val="Footer Char"/>
    <w:basedOn w:val="DefaultParagraphFont"/>
    <w:link w:val="Footer"/>
    <w:uiPriority w:val="99"/>
    <w:rsid w:val="005F0CA1"/>
    <w:rPr>
      <w:rFonts w:ascii="Times New Roman" w:eastAsia="Times New Roman" w:hAnsi="Times New Roman" w:cs="Arial"/>
      <w:sz w:val="24"/>
      <w:lang w:val="en-US"/>
    </w:rPr>
  </w:style>
  <w:style w:type="paragraph" w:styleId="Header">
    <w:name w:val="header"/>
    <w:aliases w:val="Header Char Char"/>
    <w:basedOn w:val="Normal"/>
    <w:link w:val="HeaderChar"/>
    <w:rsid w:val="005F0CA1"/>
    <w:pPr>
      <w:tabs>
        <w:tab w:val="center" w:pos="4153"/>
        <w:tab w:val="right" w:pos="8306"/>
      </w:tabs>
    </w:pPr>
  </w:style>
  <w:style w:type="character" w:customStyle="1" w:styleId="HeaderChar">
    <w:name w:val="Header Char"/>
    <w:aliases w:val="Header Char Char Char"/>
    <w:basedOn w:val="DefaultParagraphFont"/>
    <w:link w:val="Header"/>
    <w:rsid w:val="005F0CA1"/>
    <w:rPr>
      <w:rFonts w:ascii="Calibri" w:eastAsia="MS Mincho" w:hAnsi="Calibri" w:cs="Arial"/>
      <w:lang w:eastAsia="id-ID"/>
    </w:rPr>
  </w:style>
  <w:style w:type="character" w:styleId="PageNumber">
    <w:name w:val="page number"/>
    <w:basedOn w:val="DefaultParagraphFont"/>
    <w:rsid w:val="005F0CA1"/>
  </w:style>
  <w:style w:type="paragraph" w:styleId="ListParagraph">
    <w:name w:val="List Paragraph"/>
    <w:basedOn w:val="Normal"/>
    <w:uiPriority w:val="99"/>
    <w:qFormat/>
    <w:rsid w:val="004936B8"/>
    <w:pPr>
      <w:ind w:left="720"/>
      <w:contextualSpacing/>
    </w:pPr>
    <w:rPr>
      <w:rFonts w:eastAsia="Times New Roman" w:cs="Times New Roman"/>
      <w:sz w:val="20"/>
      <w:szCs w:val="20"/>
      <w:lang w:eastAsia="en-US"/>
    </w:rPr>
  </w:style>
  <w:style w:type="paragraph" w:styleId="BalloonText">
    <w:name w:val="Balloon Text"/>
    <w:basedOn w:val="Normal"/>
    <w:link w:val="BalloonTextChar"/>
    <w:uiPriority w:val="99"/>
    <w:semiHidden/>
    <w:unhideWhenUsed/>
    <w:rsid w:val="00BF72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72AA"/>
    <w:rPr>
      <w:rFonts w:ascii="Tahoma" w:eastAsia="MS Mincho" w:hAnsi="Tahoma" w:cs="Tahoma"/>
      <w:sz w:val="16"/>
      <w:szCs w:val="16"/>
      <w:lang w:eastAsia="id-ID"/>
    </w:rPr>
  </w:style>
  <w:style w:type="table" w:styleId="TableGrid">
    <w:name w:val="Table Grid"/>
    <w:basedOn w:val="TableNormal"/>
    <w:uiPriority w:val="59"/>
    <w:rsid w:val="00823EEE"/>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7E9970-B83A-4219-BBB7-38EBBD2D78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1075</Words>
  <Characters>6129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MINS_Purwosari</cp:lastModifiedBy>
  <cp:revision>2</cp:revision>
  <cp:lastPrinted>2016-06-30T14:26:00Z</cp:lastPrinted>
  <dcterms:created xsi:type="dcterms:W3CDTF">2017-02-03T14:34:00Z</dcterms:created>
  <dcterms:modified xsi:type="dcterms:W3CDTF">2017-02-03T14:34:00Z</dcterms:modified>
</cp:coreProperties>
</file>