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</w:t>
      </w:r>
      <w:r w:rsidR="00E970B2">
        <w:rPr>
          <w:rFonts w:ascii="Times New Roman" w:hAnsi="Times New Roman"/>
          <w:b/>
          <w:sz w:val="24"/>
          <w:szCs w:val="24"/>
        </w:rPr>
        <w:t xml:space="preserve">GASAL </w:t>
      </w:r>
      <w:r w:rsidR="003231E8" w:rsidRPr="003231E8">
        <w:rPr>
          <w:rFonts w:ascii="Times New Roman" w:hAnsi="Times New Roman"/>
          <w:b/>
          <w:sz w:val="24"/>
          <w:szCs w:val="24"/>
        </w:rPr>
        <w:t>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Al Qur’an Hadi</w:t>
      </w:r>
      <w:r w:rsidR="007030E1">
        <w:rPr>
          <w:rFonts w:ascii="Times New Roman" w:hAnsi="Times New Roman"/>
          <w:sz w:val="24"/>
          <w:szCs w:val="24"/>
          <w:lang w:val="en-US"/>
        </w:rPr>
        <w:t>t</w:t>
      </w:r>
      <w:r w:rsidR="00E970B2">
        <w:rPr>
          <w:rFonts w:ascii="Times New Roman" w:hAnsi="Times New Roman"/>
          <w:sz w:val="24"/>
          <w:szCs w:val="24"/>
        </w:rPr>
        <w:t>s</w:t>
      </w:r>
    </w:p>
    <w:p w:rsidR="003231E8" w:rsidRPr="00B1526A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II 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90 </w:t>
      </w:r>
      <w:r>
        <w:rPr>
          <w:rFonts w:ascii="Times New Roman" w:hAnsi="Times New Roman"/>
          <w:sz w:val="24"/>
          <w:szCs w:val="24"/>
        </w:rPr>
        <w:t>menit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10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10</w:t>
      </w:r>
    </w:p>
    <w:p w:rsidR="003231E8" w:rsidRPr="00E970B2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  -</w:t>
      </w:r>
    </w:p>
    <w:p w:rsidR="006B45F9" w:rsidRPr="007030E1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>Nur Inayah</w:t>
      </w:r>
      <w:r w:rsidR="007030E1">
        <w:rPr>
          <w:rFonts w:ascii="Times New Roman" w:hAnsi="Times New Roman"/>
          <w:sz w:val="24"/>
          <w:szCs w:val="24"/>
          <w:lang w:val="en-US"/>
        </w:rPr>
        <w:t>,S.Pd.I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 -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970B2">
        <w:rPr>
          <w:rFonts w:ascii="Times New Roman" w:hAnsi="Times New Roman"/>
          <w:sz w:val="24"/>
          <w:szCs w:val="24"/>
        </w:rPr>
        <w:t xml:space="preserve">MI Muhadiyah 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743920" w:rsidRPr="00E970B2" w:rsidRDefault="00743920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686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592"/>
        <w:gridCol w:w="3423"/>
        <w:gridCol w:w="2058"/>
        <w:gridCol w:w="7036"/>
        <w:gridCol w:w="1658"/>
        <w:gridCol w:w="1560"/>
      </w:tblGrid>
      <w:tr w:rsidR="003D6A5C" w:rsidRPr="00B21199" w:rsidTr="003D6A5C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592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423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6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8E31F8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56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3D6A5C" w:rsidRPr="00B21199" w:rsidRDefault="003D6A5C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Mengetahui penulisan huruf-huruf hijaiyah secara terpisah dan bersambung</w:t>
            </w: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Menulis Huruf Hijaiyah</w:t>
            </w:r>
          </w:p>
        </w:tc>
        <w:tc>
          <w:tcPr>
            <w:tcW w:w="7036" w:type="dxa"/>
            <w:shd w:val="clear" w:color="auto" w:fill="auto"/>
          </w:tcPr>
          <w:p w:rsidR="003D6A5C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mengganti huruf latin “n” menjadi tulisan Arab</w:t>
            </w:r>
          </w:p>
        </w:tc>
        <w:tc>
          <w:tcPr>
            <w:tcW w:w="1658" w:type="dxa"/>
            <w:shd w:val="clear" w:color="auto" w:fill="auto"/>
          </w:tcPr>
          <w:p w:rsidR="003D6A5C" w:rsidRDefault="00123FA9" w:rsidP="003D6A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</w:tcPr>
          <w:p w:rsidR="003D6A5C" w:rsidRDefault="003D6A5C" w:rsidP="003D6A5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12265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122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3D6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merubah  tulisan latin “ba-ju” ke dalam tulisan arab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merubah tulisan latin  “ka-ki” ke dalam tulisan arab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memilih bentuk </w:t>
            </w:r>
            <w:r w:rsidR="00123FA9">
              <w:rPr>
                <w:rFonts w:ascii="Times New Roman" w:hAnsi="Times New Roman"/>
                <w:sz w:val="24"/>
                <w:szCs w:val="24"/>
              </w:rPr>
              <w:t>tulisan “</w:t>
            </w:r>
            <w:r w:rsidR="00123F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</w:t>
            </w:r>
            <w:r w:rsidR="00123FA9">
              <w:rPr>
                <w:rFonts w:ascii="Times New Roman" w:hAnsi="Times New Roman" w:hint="cs"/>
                <w:sz w:val="24"/>
                <w:szCs w:val="24"/>
                <w:rtl/>
                <w:lang w:val="en-US"/>
              </w:rPr>
              <w:t>ف</w:t>
            </w:r>
            <w:r>
              <w:rPr>
                <w:rFonts w:ascii="Times New Roman" w:hAnsi="Times New Roman"/>
                <w:sz w:val="24"/>
                <w:szCs w:val="24"/>
              </w:rPr>
              <w:t>” jika ditulis dibagian awal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menen</w:t>
            </w:r>
            <w:r w:rsidR="00123FA9">
              <w:rPr>
                <w:rFonts w:ascii="Times New Roman" w:hAnsi="Times New Roman"/>
                <w:sz w:val="24"/>
                <w:szCs w:val="24"/>
              </w:rPr>
              <w:t>tukan bentuk tulisan huruf “</w:t>
            </w:r>
            <w:r w:rsidR="00123FA9">
              <w:rPr>
                <w:rFonts w:ascii="Times New Roman" w:hAnsi="Times New Roman" w:hint="cs"/>
                <w:sz w:val="24"/>
                <w:szCs w:val="24"/>
                <w:rtl/>
              </w:rPr>
              <w:t>ش</w:t>
            </w:r>
            <w:r>
              <w:rPr>
                <w:rFonts w:ascii="Times New Roman" w:hAnsi="Times New Roman"/>
                <w:sz w:val="24"/>
                <w:szCs w:val="24"/>
              </w:rPr>
              <w:t>“ jika ditulis dibagian tengah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  <w:vAlign w:val="center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</w:t>
            </w:r>
            <w:r w:rsidR="00123FA9">
              <w:rPr>
                <w:rFonts w:ascii="Times New Roman" w:hAnsi="Times New Roman"/>
                <w:sz w:val="24"/>
                <w:szCs w:val="24"/>
              </w:rPr>
              <w:t xml:space="preserve">u menentukan bentuk tulisan </w:t>
            </w:r>
            <w:r w:rsidR="00123FA9">
              <w:rPr>
                <w:rFonts w:ascii="Times New Roman" w:hAnsi="Times New Roman" w:hint="cs"/>
                <w:sz w:val="24"/>
                <w:szCs w:val="24"/>
                <w:rtl/>
              </w:rPr>
              <w:t>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jika di tulis dibagian akhir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123F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menyambung huruf h</w:t>
            </w:r>
            <w:r w:rsidR="00123FA9">
              <w:rPr>
                <w:rFonts w:ascii="Times New Roman" w:hAnsi="Times New Roman"/>
                <w:sz w:val="24"/>
                <w:szCs w:val="24"/>
              </w:rPr>
              <w:t>ijaiyah yang terpisah (</w:t>
            </w:r>
            <w:r w:rsidR="00123FA9">
              <w:rPr>
                <w:rFonts w:ascii="Times New Roman" w:hAnsi="Times New Roman" w:hint="cs"/>
                <w:sz w:val="24"/>
                <w:szCs w:val="24"/>
                <w:rtl/>
                <w:lang w:bidi="ar-AE"/>
              </w:rPr>
              <w:t>نَ بَ وٍ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memisah huruf hi</w:t>
            </w:r>
            <w:r w:rsidR="00123FA9">
              <w:rPr>
                <w:rFonts w:ascii="Times New Roman" w:hAnsi="Times New Roman"/>
                <w:sz w:val="24"/>
                <w:szCs w:val="24"/>
              </w:rPr>
              <w:t>jaiyah yang tersambung (</w:t>
            </w:r>
            <w:r w:rsidR="00123FA9">
              <w:rPr>
                <w:rFonts w:ascii="Times New Roman" w:hAnsi="Times New Roman" w:hint="cs"/>
                <w:sz w:val="24"/>
                <w:szCs w:val="24"/>
                <w:rtl/>
              </w:rPr>
              <w:t>لَعٍبَ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BF06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6A5C" w:rsidRPr="00C26C72" w:rsidTr="005A340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123FA9" w:rsidRDefault="00123FA9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3D6A5C">
            <w:pPr>
              <w:autoSpaceDE w:val="0"/>
              <w:autoSpaceDN w:val="0"/>
              <w:adjustRightInd w:val="0"/>
              <w:spacing w:after="0"/>
              <w:ind w:left="61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Memahami hukum bacaan gunnah</w:t>
            </w:r>
          </w:p>
        </w:tc>
        <w:tc>
          <w:tcPr>
            <w:tcW w:w="2058" w:type="dxa"/>
            <w:shd w:val="clear" w:color="auto" w:fill="auto"/>
          </w:tcPr>
          <w:p w:rsidR="003D6A5C" w:rsidRDefault="003D6A5C" w:rsidP="003D6A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Hukum bacaan gunnah</w:t>
            </w:r>
          </w:p>
        </w:tc>
        <w:tc>
          <w:tcPr>
            <w:tcW w:w="7036" w:type="dxa"/>
            <w:shd w:val="clear" w:color="auto" w:fill="auto"/>
          </w:tcPr>
          <w:p w:rsidR="003D6A5C" w:rsidRDefault="003D6A5C" w:rsidP="003D6A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mengartikan kata syiddah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3D6A5C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memilih bentuk syiddah/tasydid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560" w:type="dxa"/>
            <w:vAlign w:val="center"/>
          </w:tcPr>
          <w:p w:rsidR="003D6A5C" w:rsidRDefault="003D6A5C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D6A5C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123FA9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423" w:type="dxa"/>
            <w:shd w:val="clear" w:color="auto" w:fill="auto"/>
          </w:tcPr>
          <w:p w:rsidR="003D6A5C" w:rsidRPr="0048056C" w:rsidRDefault="003D6A5C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Mengetahui penulisan huruf-huruf </w:t>
            </w:r>
            <w:r w:rsidR="002C5528">
              <w:rPr>
                <w:rFonts w:ascii="Times New Roman" w:hAnsi="Times New Roman"/>
                <w:sz w:val="24"/>
                <w:szCs w:val="24"/>
              </w:rPr>
              <w:t>secara terpisah dan bersambung</w:t>
            </w:r>
          </w:p>
        </w:tc>
        <w:tc>
          <w:tcPr>
            <w:tcW w:w="2058" w:type="dxa"/>
            <w:shd w:val="clear" w:color="auto" w:fill="auto"/>
          </w:tcPr>
          <w:p w:rsidR="003D6A5C" w:rsidRDefault="002C5528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Menulis huruf hijaiyah</w:t>
            </w:r>
          </w:p>
        </w:tc>
        <w:tc>
          <w:tcPr>
            <w:tcW w:w="7036" w:type="dxa"/>
            <w:shd w:val="clear" w:color="auto" w:fill="auto"/>
          </w:tcPr>
          <w:p w:rsidR="003D6A5C" w:rsidRDefault="00123FA9" w:rsidP="005A3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menulis huruf “</w:t>
            </w:r>
            <w:r>
              <w:rPr>
                <w:rFonts w:ascii="Times New Roman" w:hAnsi="Times New Roman" w:hint="cs"/>
                <w:sz w:val="24"/>
                <w:szCs w:val="24"/>
                <w:rtl/>
              </w:rPr>
              <w:t>ب</w:t>
            </w:r>
            <w:r w:rsidR="005A3406">
              <w:rPr>
                <w:rFonts w:ascii="Times New Roman" w:hAnsi="Times New Roman"/>
                <w:sz w:val="24"/>
                <w:szCs w:val="24"/>
              </w:rPr>
              <w:t>” jika ditulis dibagian akhir</w:t>
            </w:r>
          </w:p>
        </w:tc>
        <w:tc>
          <w:tcPr>
            <w:tcW w:w="1658" w:type="dxa"/>
            <w:shd w:val="clear" w:color="auto" w:fill="auto"/>
          </w:tcPr>
          <w:p w:rsidR="003D6A5C" w:rsidRDefault="008E31F8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3D6A5C" w:rsidRDefault="002C5528" w:rsidP="002C552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2C5528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2C5528" w:rsidRDefault="002C552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2C5528" w:rsidRDefault="002C5528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2C5528" w:rsidRDefault="002C5528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2C5528" w:rsidRDefault="002C5528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2C5528" w:rsidRDefault="00123FA9" w:rsidP="005A34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menulis huruf “</w:t>
            </w:r>
            <w:r>
              <w:rPr>
                <w:rFonts w:ascii="Times New Roman" w:hAnsi="Times New Roman" w:hint="cs"/>
                <w:sz w:val="24"/>
                <w:szCs w:val="24"/>
                <w:rtl/>
              </w:rPr>
              <w:t>غ</w:t>
            </w:r>
            <w:r w:rsidR="002C5528">
              <w:rPr>
                <w:rFonts w:ascii="Times New Roman" w:hAnsi="Times New Roman"/>
                <w:sz w:val="24"/>
                <w:szCs w:val="24"/>
              </w:rPr>
              <w:t>”  jika ditulis dibagian awal</w:t>
            </w:r>
          </w:p>
        </w:tc>
        <w:tc>
          <w:tcPr>
            <w:tcW w:w="1658" w:type="dxa"/>
            <w:shd w:val="clear" w:color="auto" w:fill="auto"/>
          </w:tcPr>
          <w:p w:rsidR="002C5528" w:rsidRDefault="008E31F8" w:rsidP="005A3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2C5528" w:rsidRDefault="002C5528" w:rsidP="002C5528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3D6A5C" w:rsidRPr="00C26C72" w:rsidTr="002C5528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123FA9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2C552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423" w:type="dxa"/>
            <w:shd w:val="clear" w:color="auto" w:fill="auto"/>
          </w:tcPr>
          <w:p w:rsidR="003D6A5C" w:rsidRPr="0048056C" w:rsidRDefault="002C5528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  <w:r w:rsidRPr="002C5528">
              <w:rPr>
                <w:rFonts w:ascii="Times New Roman" w:hAnsi="Times New Roman"/>
                <w:sz w:val="24"/>
                <w:szCs w:val="24"/>
              </w:rPr>
              <w:t>Memahami hukum bacaan gunnah</w:t>
            </w:r>
          </w:p>
        </w:tc>
        <w:tc>
          <w:tcPr>
            <w:tcW w:w="2058" w:type="dxa"/>
            <w:shd w:val="clear" w:color="auto" w:fill="auto"/>
          </w:tcPr>
          <w:p w:rsidR="003D6A5C" w:rsidRDefault="002C5528" w:rsidP="002C552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5528">
              <w:rPr>
                <w:rFonts w:ascii="Times New Roman" w:hAnsi="Times New Roman"/>
              </w:rPr>
              <w:t>Hukum bacaan gunnah</w:t>
            </w:r>
          </w:p>
        </w:tc>
        <w:tc>
          <w:tcPr>
            <w:tcW w:w="7036" w:type="dxa"/>
            <w:shd w:val="clear" w:color="auto" w:fill="auto"/>
          </w:tcPr>
          <w:p w:rsidR="003D6A5C" w:rsidRDefault="002C5528" w:rsidP="002C55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menetukan huruf yang bertanda tasydid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2C552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Isian </w:t>
            </w:r>
          </w:p>
        </w:tc>
        <w:tc>
          <w:tcPr>
            <w:tcW w:w="1560" w:type="dxa"/>
            <w:vAlign w:val="center"/>
          </w:tcPr>
          <w:p w:rsidR="003D6A5C" w:rsidRDefault="002C5528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3D6A5C" w:rsidRPr="00C26C72" w:rsidTr="003D6A5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shd w:val="clear" w:color="auto" w:fill="auto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3D6A5C" w:rsidRPr="00C26C72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3D6A5C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menyebutkan yang termasuk huruf gunnah</w:t>
            </w:r>
          </w:p>
        </w:tc>
        <w:tc>
          <w:tcPr>
            <w:tcW w:w="1658" w:type="dxa"/>
            <w:shd w:val="clear" w:color="auto" w:fill="auto"/>
            <w:vAlign w:val="center"/>
          </w:tcPr>
          <w:p w:rsidR="003D6A5C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3D6A5C" w:rsidRDefault="0014759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3D6A5C" w:rsidRPr="00C26C72" w:rsidTr="00147591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3D6A5C" w:rsidRPr="00123FA9" w:rsidRDefault="00123FA9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92" w:type="dxa"/>
            <w:shd w:val="clear" w:color="auto" w:fill="auto"/>
          </w:tcPr>
          <w:p w:rsidR="003D6A5C" w:rsidRPr="000800E1" w:rsidRDefault="00147591" w:rsidP="001475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423" w:type="dxa"/>
            <w:shd w:val="clear" w:color="auto" w:fill="auto"/>
          </w:tcPr>
          <w:p w:rsidR="003D6A5C" w:rsidRPr="0048056C" w:rsidRDefault="00147591" w:rsidP="00E30BD1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Mengenal Q.S Al kautsar (108) dan Al Kafirun (109) </w:t>
            </w:r>
          </w:p>
        </w:tc>
        <w:tc>
          <w:tcPr>
            <w:tcW w:w="2058" w:type="dxa"/>
            <w:shd w:val="clear" w:color="auto" w:fill="auto"/>
          </w:tcPr>
          <w:p w:rsidR="003D6A5C" w:rsidRDefault="00147591" w:rsidP="0014759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Surat Al Kautsar</w:t>
            </w:r>
          </w:p>
        </w:tc>
        <w:tc>
          <w:tcPr>
            <w:tcW w:w="7036" w:type="dxa"/>
            <w:shd w:val="clear" w:color="auto" w:fill="auto"/>
          </w:tcPr>
          <w:p w:rsidR="003D6A5C" w:rsidRDefault="00147591" w:rsidP="001475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mengartikan arti Surat Al Kautsar </w:t>
            </w:r>
          </w:p>
        </w:tc>
        <w:tc>
          <w:tcPr>
            <w:tcW w:w="1658" w:type="dxa"/>
            <w:shd w:val="clear" w:color="auto" w:fill="auto"/>
          </w:tcPr>
          <w:p w:rsidR="003D6A5C" w:rsidRDefault="008E31F8" w:rsidP="001475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</w:tcPr>
          <w:p w:rsidR="003D6A5C" w:rsidRDefault="00147591" w:rsidP="0014759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3D6A5C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3D6A5C" w:rsidRPr="000800E1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3D6A5C" w:rsidRPr="00C26C72" w:rsidRDefault="003D6A5C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3D6A5C" w:rsidRDefault="003D6A5C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3D6A5C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melengkapi ayat </w:t>
            </w:r>
            <w:r w:rsidR="008E31F8">
              <w:rPr>
                <w:rFonts w:ascii="Times New Roman" w:hAnsi="Times New Roman"/>
                <w:sz w:val="24"/>
                <w:szCs w:val="24"/>
              </w:rPr>
              <w:t>Surat Al Kautsar</w:t>
            </w:r>
          </w:p>
        </w:tc>
        <w:tc>
          <w:tcPr>
            <w:tcW w:w="1658" w:type="dxa"/>
            <w:vAlign w:val="center"/>
          </w:tcPr>
          <w:p w:rsidR="003D6A5C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3D6A5C" w:rsidRDefault="0014759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47591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147591" w:rsidRPr="000800E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147591" w:rsidRPr="00C26C72" w:rsidRDefault="00147591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147591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menulis Jumlah Surat Al Kautsar</w:t>
            </w:r>
          </w:p>
        </w:tc>
        <w:tc>
          <w:tcPr>
            <w:tcW w:w="1658" w:type="dxa"/>
            <w:vAlign w:val="center"/>
          </w:tcPr>
          <w:p w:rsidR="00147591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147591" w:rsidRDefault="0014759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147591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147591" w:rsidRPr="000800E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147591" w:rsidRPr="00C26C72" w:rsidRDefault="00147591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147591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menulis letak turunnya </w:t>
            </w:r>
            <w:r w:rsidR="008E31F8">
              <w:rPr>
                <w:rFonts w:ascii="Times New Roman" w:hAnsi="Times New Roman"/>
                <w:sz w:val="24"/>
                <w:szCs w:val="24"/>
              </w:rPr>
              <w:t>Surat Al Kautsar</w:t>
            </w:r>
          </w:p>
        </w:tc>
        <w:tc>
          <w:tcPr>
            <w:tcW w:w="1658" w:type="dxa"/>
            <w:vAlign w:val="center"/>
          </w:tcPr>
          <w:p w:rsidR="00147591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vAlign w:val="center"/>
          </w:tcPr>
          <w:p w:rsidR="00147591" w:rsidRDefault="0014759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147591" w:rsidRPr="00C26C72" w:rsidTr="00147591">
        <w:tc>
          <w:tcPr>
            <w:tcW w:w="542" w:type="dxa"/>
            <w:tcBorders>
              <w:left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vAlign w:val="center"/>
          </w:tcPr>
          <w:p w:rsidR="00147591" w:rsidRPr="000800E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vAlign w:val="center"/>
          </w:tcPr>
          <w:p w:rsidR="00147591" w:rsidRPr="00C26C72" w:rsidRDefault="00147591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vAlign w:val="center"/>
          </w:tcPr>
          <w:p w:rsidR="00147591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mampu menulis awal </w:t>
            </w:r>
            <w:r w:rsidR="008E31F8">
              <w:rPr>
                <w:rFonts w:ascii="Times New Roman" w:hAnsi="Times New Roman"/>
                <w:sz w:val="24"/>
                <w:szCs w:val="24"/>
              </w:rPr>
              <w:t>Surat Al Kautsar</w:t>
            </w:r>
          </w:p>
        </w:tc>
        <w:tc>
          <w:tcPr>
            <w:tcW w:w="1658" w:type="dxa"/>
            <w:vAlign w:val="center"/>
          </w:tcPr>
          <w:p w:rsidR="00147591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Isain</w:t>
            </w:r>
          </w:p>
        </w:tc>
        <w:tc>
          <w:tcPr>
            <w:tcW w:w="1560" w:type="dxa"/>
            <w:vAlign w:val="center"/>
          </w:tcPr>
          <w:p w:rsidR="00147591" w:rsidRDefault="0014759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147591" w:rsidRPr="00C26C72" w:rsidTr="003D6A5C">
        <w:tc>
          <w:tcPr>
            <w:tcW w:w="542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2" w:type="dxa"/>
            <w:tcBorders>
              <w:bottom w:val="single" w:sz="24" w:space="0" w:color="auto"/>
            </w:tcBorders>
            <w:vAlign w:val="center"/>
          </w:tcPr>
          <w:p w:rsidR="00147591" w:rsidRPr="000800E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3" w:type="dxa"/>
            <w:tcBorders>
              <w:bottom w:val="single" w:sz="24" w:space="0" w:color="auto"/>
            </w:tcBorders>
            <w:vAlign w:val="center"/>
          </w:tcPr>
          <w:p w:rsidR="00147591" w:rsidRPr="00C26C72" w:rsidRDefault="00147591" w:rsidP="00E30BD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tcBorders>
              <w:bottom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tcBorders>
              <w:bottom w:val="single" w:sz="24" w:space="0" w:color="auto"/>
            </w:tcBorders>
            <w:vAlign w:val="center"/>
          </w:tcPr>
          <w:p w:rsidR="00147591" w:rsidRDefault="00147591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Siswa  mampu menjawab </w:t>
            </w:r>
            <w:r w:rsidR="008E31F8">
              <w:rPr>
                <w:rFonts w:ascii="Times New Roman" w:hAnsi="Times New Roman"/>
                <w:sz w:val="24"/>
                <w:szCs w:val="24"/>
              </w:rPr>
              <w:t>dengan siapa manusia bersyukur menurut Surat Al Kautsar</w:t>
            </w:r>
          </w:p>
        </w:tc>
        <w:tc>
          <w:tcPr>
            <w:tcW w:w="1658" w:type="dxa"/>
            <w:tcBorders>
              <w:bottom w:val="single" w:sz="24" w:space="0" w:color="auto"/>
            </w:tcBorders>
            <w:vAlign w:val="center"/>
          </w:tcPr>
          <w:p w:rsidR="00147591" w:rsidRDefault="008E31F8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560" w:type="dxa"/>
            <w:tcBorders>
              <w:bottom w:val="single" w:sz="24" w:space="0" w:color="auto"/>
            </w:tcBorders>
            <w:vAlign w:val="center"/>
          </w:tcPr>
          <w:p w:rsidR="00147591" w:rsidRDefault="008E31F8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2021CB" w:rsidRDefault="002021CB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D3429" w:rsidRPr="007D3429" w:rsidRDefault="007D3429" w:rsidP="007D342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7D3429" w:rsidRPr="007D3429" w:rsidRDefault="007D3429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r w:rsidRPr="007D3429">
        <w:rPr>
          <w:rFonts w:ascii="Times New Roman" w:hAnsi="Times New Roman" w:cs="Times New Roman"/>
          <w:sz w:val="24"/>
          <w:szCs w:val="24"/>
        </w:rPr>
        <w:t>Satu</w:t>
      </w:r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r w:rsidRPr="007D3429">
        <w:rPr>
          <w:rFonts w:ascii="Times New Roman" w:hAnsi="Times New Roman" w:cs="Times New Roman"/>
          <w:sz w:val="24"/>
          <w:szCs w:val="24"/>
        </w:rPr>
        <w:t>Satu</w:t>
      </w:r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7D3429" w:rsidRPr="007D3429" w:rsidRDefault="007D3429" w:rsidP="00123FA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123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3FA9">
        <w:rPr>
          <w:rFonts w:ascii="Times New Roman" w:hAnsi="Times New Roman" w:cs="Times New Roman"/>
          <w:sz w:val="24"/>
          <w:szCs w:val="24"/>
        </w:rPr>
        <w:t>N</w:t>
      </w:r>
      <w:r w:rsidRPr="007D3429">
        <w:rPr>
          <w:rFonts w:ascii="Times New Roman" w:hAnsi="Times New Roman" w:cs="Times New Roman"/>
          <w:sz w:val="24"/>
          <w:szCs w:val="24"/>
        </w:rPr>
        <w:t>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 w:rsidR="008C73AB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7D3429">
        <w:rPr>
          <w:rFonts w:ascii="Times New Roman" w:hAnsi="Times New Roman" w:cs="Times New Roman"/>
          <w:sz w:val="24"/>
          <w:szCs w:val="24"/>
        </w:rPr>
        <w:t>0</w:t>
      </w:r>
    </w:p>
    <w:p w:rsidR="005538BB" w:rsidRDefault="005538BB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5A3406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53105A" w:rsidRPr="0053105A" w:rsidRDefault="0053105A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A55084" w:rsidRDefault="00A55084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743920" w:rsidRDefault="00743920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430FFA" w:rsidRDefault="00430FFA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970B2" w:rsidRDefault="00E970B2" w:rsidP="00FE0769">
      <w:pPr>
        <w:spacing w:after="0"/>
        <w:rPr>
          <w:rFonts w:ascii="Times New Roman" w:hAnsi="Times New Roman"/>
          <w:sz w:val="24"/>
          <w:szCs w:val="24"/>
        </w:rPr>
      </w:pPr>
    </w:p>
    <w:p w:rsidR="005949E9" w:rsidRPr="003D6A5C" w:rsidRDefault="005949E9" w:rsidP="00FE0769">
      <w:pPr>
        <w:spacing w:after="0"/>
        <w:rPr>
          <w:rFonts w:ascii="Times New Roman" w:hAnsi="Times New Roman"/>
          <w:sz w:val="24"/>
          <w:szCs w:val="24"/>
        </w:rPr>
      </w:pPr>
    </w:p>
    <w:sectPr w:rsidR="005949E9" w:rsidRPr="003D6A5C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02A" w:rsidRDefault="0029702A">
      <w:pPr>
        <w:spacing w:after="0" w:line="240" w:lineRule="auto"/>
      </w:pPr>
      <w:r>
        <w:separator/>
      </w:r>
    </w:p>
  </w:endnote>
  <w:endnote w:type="continuationSeparator" w:id="0">
    <w:p w:rsidR="0029702A" w:rsidRDefault="00297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02A" w:rsidRDefault="0029702A">
      <w:pPr>
        <w:spacing w:after="0" w:line="240" w:lineRule="auto"/>
      </w:pPr>
      <w:r>
        <w:separator/>
      </w:r>
    </w:p>
  </w:footnote>
  <w:footnote w:type="continuationSeparator" w:id="0">
    <w:p w:rsidR="0029702A" w:rsidRDefault="002970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35"/>
  </w:num>
  <w:num w:numId="5">
    <w:abstractNumId w:val="32"/>
  </w:num>
  <w:num w:numId="6">
    <w:abstractNumId w:val="42"/>
  </w:num>
  <w:num w:numId="7">
    <w:abstractNumId w:val="20"/>
  </w:num>
  <w:num w:numId="8">
    <w:abstractNumId w:val="1"/>
  </w:num>
  <w:num w:numId="9">
    <w:abstractNumId w:val="23"/>
  </w:num>
  <w:num w:numId="10">
    <w:abstractNumId w:val="12"/>
  </w:num>
  <w:num w:numId="11">
    <w:abstractNumId w:val="9"/>
  </w:num>
  <w:num w:numId="12">
    <w:abstractNumId w:val="10"/>
  </w:num>
  <w:num w:numId="13">
    <w:abstractNumId w:val="26"/>
  </w:num>
  <w:num w:numId="14">
    <w:abstractNumId w:val="0"/>
  </w:num>
  <w:num w:numId="15">
    <w:abstractNumId w:val="36"/>
  </w:num>
  <w:num w:numId="16">
    <w:abstractNumId w:val="21"/>
  </w:num>
  <w:num w:numId="17">
    <w:abstractNumId w:val="11"/>
  </w:num>
  <w:num w:numId="18">
    <w:abstractNumId w:val="39"/>
  </w:num>
  <w:num w:numId="19">
    <w:abstractNumId w:val="37"/>
  </w:num>
  <w:num w:numId="20">
    <w:abstractNumId w:val="30"/>
  </w:num>
  <w:num w:numId="21">
    <w:abstractNumId w:val="34"/>
  </w:num>
  <w:num w:numId="22">
    <w:abstractNumId w:val="41"/>
  </w:num>
  <w:num w:numId="23">
    <w:abstractNumId w:val="28"/>
  </w:num>
  <w:num w:numId="24">
    <w:abstractNumId w:val="13"/>
  </w:num>
  <w:num w:numId="25">
    <w:abstractNumId w:val="19"/>
  </w:num>
  <w:num w:numId="26">
    <w:abstractNumId w:val="24"/>
  </w:num>
  <w:num w:numId="27">
    <w:abstractNumId w:val="33"/>
  </w:num>
  <w:num w:numId="28">
    <w:abstractNumId w:val="29"/>
  </w:num>
  <w:num w:numId="29">
    <w:abstractNumId w:val="4"/>
  </w:num>
  <w:num w:numId="30">
    <w:abstractNumId w:val="16"/>
  </w:num>
  <w:num w:numId="31">
    <w:abstractNumId w:val="17"/>
  </w:num>
  <w:num w:numId="32">
    <w:abstractNumId w:val="3"/>
  </w:num>
  <w:num w:numId="33">
    <w:abstractNumId w:val="38"/>
  </w:num>
  <w:num w:numId="34">
    <w:abstractNumId w:val="8"/>
  </w:num>
  <w:num w:numId="35">
    <w:abstractNumId w:val="27"/>
  </w:num>
  <w:num w:numId="36">
    <w:abstractNumId w:val="40"/>
  </w:num>
  <w:num w:numId="37">
    <w:abstractNumId w:val="22"/>
  </w:num>
  <w:num w:numId="38">
    <w:abstractNumId w:val="25"/>
  </w:num>
  <w:num w:numId="39">
    <w:abstractNumId w:val="7"/>
  </w:num>
  <w:num w:numId="40">
    <w:abstractNumId w:val="31"/>
  </w:num>
  <w:num w:numId="41">
    <w:abstractNumId w:val="2"/>
  </w:num>
  <w:num w:numId="42">
    <w:abstractNumId w:val="14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3FA9"/>
    <w:rsid w:val="00124CF2"/>
    <w:rsid w:val="00125643"/>
    <w:rsid w:val="00126AA9"/>
    <w:rsid w:val="00130F0A"/>
    <w:rsid w:val="001329F4"/>
    <w:rsid w:val="00141D86"/>
    <w:rsid w:val="00143136"/>
    <w:rsid w:val="00147591"/>
    <w:rsid w:val="001526BF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31CF"/>
    <w:rsid w:val="001C51F9"/>
    <w:rsid w:val="001D3793"/>
    <w:rsid w:val="001D60F3"/>
    <w:rsid w:val="001E2660"/>
    <w:rsid w:val="001E36DB"/>
    <w:rsid w:val="001E72E1"/>
    <w:rsid w:val="001F1B4F"/>
    <w:rsid w:val="001F3737"/>
    <w:rsid w:val="001F4A2D"/>
    <w:rsid w:val="002021CB"/>
    <w:rsid w:val="00220212"/>
    <w:rsid w:val="0022150B"/>
    <w:rsid w:val="002315E8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02A"/>
    <w:rsid w:val="00297D63"/>
    <w:rsid w:val="002A6C64"/>
    <w:rsid w:val="002B3921"/>
    <w:rsid w:val="002C0ABB"/>
    <w:rsid w:val="002C1C88"/>
    <w:rsid w:val="002C5528"/>
    <w:rsid w:val="002C5DB8"/>
    <w:rsid w:val="002C6DCA"/>
    <w:rsid w:val="002F29DE"/>
    <w:rsid w:val="002F4486"/>
    <w:rsid w:val="003025B6"/>
    <w:rsid w:val="003076BC"/>
    <w:rsid w:val="0031330A"/>
    <w:rsid w:val="00322DB9"/>
    <w:rsid w:val="003231E8"/>
    <w:rsid w:val="00336338"/>
    <w:rsid w:val="0034485C"/>
    <w:rsid w:val="0035376E"/>
    <w:rsid w:val="00360DD8"/>
    <w:rsid w:val="00380163"/>
    <w:rsid w:val="00383557"/>
    <w:rsid w:val="003836C2"/>
    <w:rsid w:val="00394B1A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A5C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4344"/>
    <w:rsid w:val="00455B79"/>
    <w:rsid w:val="00465531"/>
    <w:rsid w:val="004655BA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3406"/>
    <w:rsid w:val="005A4BC7"/>
    <w:rsid w:val="005B461E"/>
    <w:rsid w:val="005B660F"/>
    <w:rsid w:val="005C164D"/>
    <w:rsid w:val="005C1D09"/>
    <w:rsid w:val="005C3FFF"/>
    <w:rsid w:val="005D0534"/>
    <w:rsid w:val="005D1EF7"/>
    <w:rsid w:val="005D2238"/>
    <w:rsid w:val="005E103A"/>
    <w:rsid w:val="005E2A35"/>
    <w:rsid w:val="005E388C"/>
    <w:rsid w:val="005E7F2F"/>
    <w:rsid w:val="005F5CFF"/>
    <w:rsid w:val="005F60EF"/>
    <w:rsid w:val="005F77F1"/>
    <w:rsid w:val="006014A5"/>
    <w:rsid w:val="0060569A"/>
    <w:rsid w:val="0060761E"/>
    <w:rsid w:val="00613A05"/>
    <w:rsid w:val="006176A0"/>
    <w:rsid w:val="00617AFD"/>
    <w:rsid w:val="00622447"/>
    <w:rsid w:val="00641D2C"/>
    <w:rsid w:val="00642042"/>
    <w:rsid w:val="006469FC"/>
    <w:rsid w:val="00654A32"/>
    <w:rsid w:val="00664207"/>
    <w:rsid w:val="00670C13"/>
    <w:rsid w:val="006716CE"/>
    <w:rsid w:val="00675CC1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68C8"/>
    <w:rsid w:val="006F7842"/>
    <w:rsid w:val="007030E1"/>
    <w:rsid w:val="007215C4"/>
    <w:rsid w:val="007373F2"/>
    <w:rsid w:val="00743920"/>
    <w:rsid w:val="007560DE"/>
    <w:rsid w:val="0076005D"/>
    <w:rsid w:val="00762BF6"/>
    <w:rsid w:val="00763E24"/>
    <w:rsid w:val="00764A30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19EB"/>
    <w:rsid w:val="007D3429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64FE1"/>
    <w:rsid w:val="00866556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E31F8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1D19"/>
    <w:rsid w:val="009B0510"/>
    <w:rsid w:val="009B7360"/>
    <w:rsid w:val="009C39D5"/>
    <w:rsid w:val="009D2DDB"/>
    <w:rsid w:val="009D30F0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80243"/>
    <w:rsid w:val="00A83246"/>
    <w:rsid w:val="00A8550B"/>
    <w:rsid w:val="00A948BD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4A30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53295"/>
    <w:rsid w:val="00D537F6"/>
    <w:rsid w:val="00D55B21"/>
    <w:rsid w:val="00D65AA3"/>
    <w:rsid w:val="00D70623"/>
    <w:rsid w:val="00D719A8"/>
    <w:rsid w:val="00D82EBA"/>
    <w:rsid w:val="00D8339E"/>
    <w:rsid w:val="00D84EC3"/>
    <w:rsid w:val="00D919F1"/>
    <w:rsid w:val="00D939BF"/>
    <w:rsid w:val="00D95596"/>
    <w:rsid w:val="00DA2203"/>
    <w:rsid w:val="00DA7A5F"/>
    <w:rsid w:val="00DB36E5"/>
    <w:rsid w:val="00DC0A6B"/>
    <w:rsid w:val="00DC2890"/>
    <w:rsid w:val="00DC5A5F"/>
    <w:rsid w:val="00DC5E0E"/>
    <w:rsid w:val="00DE0B30"/>
    <w:rsid w:val="00DF25E1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0B2"/>
    <w:rsid w:val="00E97582"/>
    <w:rsid w:val="00EA1227"/>
    <w:rsid w:val="00EA1E5A"/>
    <w:rsid w:val="00EA7BCF"/>
    <w:rsid w:val="00EB2A2B"/>
    <w:rsid w:val="00EB3756"/>
    <w:rsid w:val="00EC6DA4"/>
    <w:rsid w:val="00EC6FDC"/>
    <w:rsid w:val="00EC7558"/>
    <w:rsid w:val="00ED447D"/>
    <w:rsid w:val="00EE3453"/>
    <w:rsid w:val="00EE3830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BCECE"/>
  <w15:docId w15:val="{B508B69A-7229-4A92-A038-167013F2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operator</cp:lastModifiedBy>
  <cp:revision>11</cp:revision>
  <dcterms:created xsi:type="dcterms:W3CDTF">2018-08-21T17:18:00Z</dcterms:created>
  <dcterms:modified xsi:type="dcterms:W3CDTF">2018-09-05T05:01:00Z</dcterms:modified>
</cp:coreProperties>
</file>